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BEBC" w14:textId="4A937B2B" w:rsidR="0008037A" w:rsidRDefault="0008037A" w:rsidP="0008037A">
      <w:pPr>
        <w:pStyle w:val="Title"/>
        <w:keepNext/>
        <w:spacing w:before="0" w:after="0" w:line="480" w:lineRule="auto"/>
        <w:jc w:val="left"/>
        <w:rPr>
          <w:b w:val="0"/>
          <w:sz w:val="24"/>
          <w:szCs w:val="24"/>
        </w:rPr>
      </w:pPr>
      <w:r>
        <w:rPr>
          <w:b w:val="0"/>
          <w:sz w:val="24"/>
          <w:szCs w:val="24"/>
        </w:rPr>
        <w:t xml:space="preserve">Running Head: </w:t>
      </w:r>
      <w:r w:rsidR="005B5229" w:rsidRPr="005B5229">
        <w:rPr>
          <w:b w:val="0"/>
          <w:sz w:val="24"/>
          <w:szCs w:val="24"/>
        </w:rPr>
        <w:t>Using Whiteboards to Enhance Literacy in Dual Language Classrooms</w:t>
      </w:r>
    </w:p>
    <w:p w14:paraId="6590265C" w14:textId="77777777" w:rsidR="0008037A" w:rsidRDefault="0008037A" w:rsidP="0008037A">
      <w:pPr>
        <w:pStyle w:val="Title"/>
        <w:keepNext/>
        <w:spacing w:before="0" w:after="0" w:line="480" w:lineRule="auto"/>
        <w:jc w:val="left"/>
        <w:rPr>
          <w:b w:val="0"/>
          <w:sz w:val="24"/>
          <w:szCs w:val="24"/>
        </w:rPr>
      </w:pPr>
    </w:p>
    <w:p w14:paraId="661C7F32" w14:textId="77777777" w:rsidR="0008037A" w:rsidRDefault="0008037A" w:rsidP="0008037A">
      <w:pPr>
        <w:pStyle w:val="Title"/>
        <w:keepNext/>
        <w:spacing w:before="0" w:after="0" w:line="480" w:lineRule="auto"/>
        <w:jc w:val="left"/>
        <w:rPr>
          <w:b w:val="0"/>
          <w:sz w:val="24"/>
          <w:szCs w:val="24"/>
        </w:rPr>
      </w:pPr>
    </w:p>
    <w:p w14:paraId="6E4890F4" w14:textId="77777777" w:rsidR="0008037A" w:rsidRDefault="0008037A" w:rsidP="0008037A">
      <w:pPr>
        <w:pStyle w:val="Title"/>
        <w:keepNext/>
        <w:spacing w:before="0" w:after="0" w:line="480" w:lineRule="auto"/>
        <w:jc w:val="left"/>
        <w:rPr>
          <w:b w:val="0"/>
          <w:sz w:val="24"/>
          <w:szCs w:val="24"/>
        </w:rPr>
      </w:pPr>
    </w:p>
    <w:p w14:paraId="70EDE124" w14:textId="77777777" w:rsidR="0008037A" w:rsidRDefault="0008037A" w:rsidP="0008037A">
      <w:pPr>
        <w:pStyle w:val="Title"/>
        <w:keepNext/>
        <w:spacing w:before="0" w:after="0" w:line="480" w:lineRule="auto"/>
        <w:jc w:val="left"/>
        <w:rPr>
          <w:b w:val="0"/>
          <w:sz w:val="24"/>
          <w:szCs w:val="24"/>
        </w:rPr>
      </w:pPr>
    </w:p>
    <w:p w14:paraId="08A59280" w14:textId="77777777" w:rsidR="0000073D" w:rsidRDefault="0000073D" w:rsidP="005A7D7F">
      <w:pPr>
        <w:spacing w:line="480" w:lineRule="auto"/>
        <w:jc w:val="center"/>
        <w:rPr>
          <w:sz w:val="24"/>
          <w:szCs w:val="24"/>
        </w:rPr>
      </w:pPr>
    </w:p>
    <w:p w14:paraId="52F1E143" w14:textId="77777777" w:rsidR="0000073D" w:rsidRDefault="0000073D" w:rsidP="005A7D7F">
      <w:pPr>
        <w:spacing w:line="480" w:lineRule="auto"/>
        <w:jc w:val="center"/>
        <w:rPr>
          <w:sz w:val="24"/>
          <w:szCs w:val="24"/>
        </w:rPr>
      </w:pPr>
    </w:p>
    <w:p w14:paraId="245B99FD" w14:textId="77777777" w:rsidR="0000073D" w:rsidRDefault="0000073D" w:rsidP="005A7D7F">
      <w:pPr>
        <w:spacing w:line="480" w:lineRule="auto"/>
        <w:jc w:val="center"/>
        <w:rPr>
          <w:sz w:val="24"/>
          <w:szCs w:val="24"/>
        </w:rPr>
      </w:pPr>
    </w:p>
    <w:p w14:paraId="692F3FCC" w14:textId="77777777" w:rsidR="0000073D" w:rsidRDefault="0000073D" w:rsidP="005A7D7F">
      <w:pPr>
        <w:spacing w:line="480" w:lineRule="auto"/>
        <w:jc w:val="center"/>
        <w:rPr>
          <w:sz w:val="24"/>
          <w:szCs w:val="24"/>
        </w:rPr>
      </w:pPr>
    </w:p>
    <w:p w14:paraId="3241AE6C" w14:textId="071A5577" w:rsidR="005A7D7F" w:rsidRPr="005A7D7F" w:rsidRDefault="005B5229" w:rsidP="005A7D7F">
      <w:pPr>
        <w:spacing w:line="480" w:lineRule="auto"/>
        <w:jc w:val="center"/>
        <w:rPr>
          <w:sz w:val="24"/>
          <w:szCs w:val="24"/>
        </w:rPr>
      </w:pPr>
      <w:r>
        <w:rPr>
          <w:sz w:val="24"/>
          <w:szCs w:val="24"/>
        </w:rPr>
        <w:t xml:space="preserve">Using Whiteboards to </w:t>
      </w:r>
      <w:r w:rsidR="005A7D7F" w:rsidRPr="005A7D7F">
        <w:rPr>
          <w:sz w:val="24"/>
          <w:szCs w:val="24"/>
        </w:rPr>
        <w:t>Enhanc</w:t>
      </w:r>
      <w:r>
        <w:rPr>
          <w:sz w:val="24"/>
          <w:szCs w:val="24"/>
        </w:rPr>
        <w:t>e</w:t>
      </w:r>
      <w:r w:rsidR="005A7D7F" w:rsidRPr="005A7D7F">
        <w:rPr>
          <w:sz w:val="24"/>
          <w:szCs w:val="24"/>
        </w:rPr>
        <w:t xml:space="preserve"> Literacy in Dual Langu</w:t>
      </w:r>
      <w:r>
        <w:rPr>
          <w:sz w:val="24"/>
          <w:szCs w:val="24"/>
        </w:rPr>
        <w:t xml:space="preserve">age Classrooms: </w:t>
      </w:r>
      <w:r w:rsidR="005A7D7F" w:rsidRPr="005A7D7F">
        <w:rPr>
          <w:sz w:val="24"/>
          <w:szCs w:val="24"/>
        </w:rPr>
        <w:t>Pre-Service Teachers</w:t>
      </w:r>
      <w:r>
        <w:rPr>
          <w:sz w:val="24"/>
          <w:szCs w:val="24"/>
        </w:rPr>
        <w:t>’</w:t>
      </w:r>
      <w:r w:rsidR="005A7D7F" w:rsidRPr="005A7D7F">
        <w:rPr>
          <w:sz w:val="24"/>
          <w:szCs w:val="24"/>
        </w:rPr>
        <w:t xml:space="preserve"> Reflecti</w:t>
      </w:r>
      <w:r>
        <w:rPr>
          <w:sz w:val="24"/>
          <w:szCs w:val="24"/>
        </w:rPr>
        <w:t xml:space="preserve">ons on </w:t>
      </w:r>
      <w:r w:rsidR="005A7D7F" w:rsidRPr="005A7D7F">
        <w:rPr>
          <w:sz w:val="24"/>
          <w:szCs w:val="24"/>
        </w:rPr>
        <w:t>Conducting a Language Experience Approach Using Whiteboard Technology with English Language Learners</w:t>
      </w:r>
    </w:p>
    <w:p w14:paraId="662F3E08" w14:textId="77777777" w:rsidR="0000073D" w:rsidRDefault="0000073D">
      <w:pPr>
        <w:rPr>
          <w:sz w:val="24"/>
          <w:szCs w:val="24"/>
        </w:rPr>
      </w:pPr>
      <w:r>
        <w:rPr>
          <w:sz w:val="24"/>
          <w:szCs w:val="24"/>
        </w:rPr>
        <w:br w:type="page"/>
      </w:r>
    </w:p>
    <w:p w14:paraId="7AE6F87A" w14:textId="54AF5A7D" w:rsidR="0008037A" w:rsidRDefault="0008037A" w:rsidP="0008037A">
      <w:pPr>
        <w:keepNext/>
        <w:spacing w:line="480" w:lineRule="auto"/>
        <w:jc w:val="center"/>
        <w:rPr>
          <w:b/>
          <w:sz w:val="24"/>
          <w:szCs w:val="24"/>
        </w:rPr>
      </w:pPr>
      <w:r w:rsidRPr="00A35842">
        <w:rPr>
          <w:sz w:val="24"/>
          <w:szCs w:val="24"/>
        </w:rPr>
        <w:lastRenderedPageBreak/>
        <w:t>Abstract</w:t>
      </w:r>
    </w:p>
    <w:p w14:paraId="09D75463" w14:textId="676360F5" w:rsidR="0008037A" w:rsidRPr="0000073D" w:rsidRDefault="0000073D" w:rsidP="0008037A">
      <w:pPr>
        <w:keepNext/>
        <w:spacing w:line="480" w:lineRule="auto"/>
        <w:rPr>
          <w:color w:val="333333"/>
          <w:sz w:val="24"/>
          <w:szCs w:val="24"/>
          <w:lang w:val="en"/>
        </w:rPr>
      </w:pPr>
      <w:r w:rsidRPr="0000073D">
        <w:rPr>
          <w:sz w:val="24"/>
          <w:szCs w:val="24"/>
        </w:rPr>
        <w:t>The purpose of this study was to analyze pre-service teachers reflections as they conducted, observed</w:t>
      </w:r>
      <w:r w:rsidR="00650308">
        <w:rPr>
          <w:sz w:val="24"/>
          <w:szCs w:val="24"/>
        </w:rPr>
        <w:t>,</w:t>
      </w:r>
      <w:r w:rsidRPr="0000073D">
        <w:rPr>
          <w:sz w:val="24"/>
          <w:szCs w:val="24"/>
        </w:rPr>
        <w:t xml:space="preserve"> and reflected on a Language Experience Approach (LEA) and an electronic whiteboard activity. Pre-service teachers compared student interactions and responses between a traditional LEA and extensions conducted using electronic whiteboard activities created and conducted by the pre-service teachers as part of integration and development of technology skills during field placements. The </w:t>
      </w:r>
      <w:r w:rsidR="00650308">
        <w:rPr>
          <w:sz w:val="24"/>
          <w:szCs w:val="24"/>
        </w:rPr>
        <w:t>reactions of the elementary students in the field placement classroom</w:t>
      </w:r>
      <w:r w:rsidRPr="0000073D">
        <w:rPr>
          <w:sz w:val="24"/>
          <w:szCs w:val="24"/>
        </w:rPr>
        <w:t xml:space="preserve"> were recorded as notes along with the </w:t>
      </w:r>
      <w:r w:rsidR="00650308">
        <w:rPr>
          <w:sz w:val="24"/>
          <w:szCs w:val="24"/>
        </w:rPr>
        <w:t>participants</w:t>
      </w:r>
      <w:r w:rsidRPr="0000073D">
        <w:rPr>
          <w:sz w:val="24"/>
          <w:szCs w:val="24"/>
        </w:rPr>
        <w:t>’ perceptions</w:t>
      </w:r>
      <w:r w:rsidR="00650308">
        <w:rPr>
          <w:sz w:val="24"/>
          <w:szCs w:val="24"/>
        </w:rPr>
        <w:t xml:space="preserve"> of the effectiveness of the lesson. </w:t>
      </w:r>
      <w:r w:rsidRPr="0000073D">
        <w:rPr>
          <w:sz w:val="24"/>
          <w:szCs w:val="24"/>
        </w:rPr>
        <w:t xml:space="preserve">The reflections were used </w:t>
      </w:r>
      <w:r w:rsidR="00650308">
        <w:rPr>
          <w:sz w:val="24"/>
          <w:szCs w:val="24"/>
        </w:rPr>
        <w:t>help</w:t>
      </w:r>
      <w:r w:rsidRPr="0000073D">
        <w:rPr>
          <w:sz w:val="24"/>
          <w:szCs w:val="24"/>
        </w:rPr>
        <w:t xml:space="preserve"> </w:t>
      </w:r>
      <w:r w:rsidR="00650308">
        <w:rPr>
          <w:sz w:val="24"/>
          <w:szCs w:val="24"/>
        </w:rPr>
        <w:t xml:space="preserve">participants </w:t>
      </w:r>
      <w:r w:rsidRPr="0000073D">
        <w:rPr>
          <w:sz w:val="24"/>
          <w:szCs w:val="24"/>
        </w:rPr>
        <w:t xml:space="preserve">self-assess </w:t>
      </w:r>
      <w:r w:rsidR="00650308">
        <w:rPr>
          <w:sz w:val="24"/>
          <w:szCs w:val="24"/>
        </w:rPr>
        <w:t>their lesson preparation and delivery</w:t>
      </w:r>
      <w:r w:rsidRPr="0000073D">
        <w:rPr>
          <w:sz w:val="24"/>
          <w:szCs w:val="24"/>
        </w:rPr>
        <w:t xml:space="preserve"> using </w:t>
      </w:r>
      <w:r w:rsidR="00650308">
        <w:rPr>
          <w:sz w:val="24"/>
          <w:szCs w:val="24"/>
        </w:rPr>
        <w:t xml:space="preserve">electronic whiteboards. Participants also assessed the elementary students’ </w:t>
      </w:r>
      <w:r w:rsidRPr="0000073D">
        <w:rPr>
          <w:sz w:val="24"/>
          <w:szCs w:val="24"/>
        </w:rPr>
        <w:t>understanding, interaction</w:t>
      </w:r>
      <w:r w:rsidR="00650308">
        <w:rPr>
          <w:sz w:val="24"/>
          <w:szCs w:val="24"/>
        </w:rPr>
        <w:t>,</w:t>
      </w:r>
      <w:r w:rsidRPr="0000073D">
        <w:rPr>
          <w:sz w:val="24"/>
          <w:szCs w:val="24"/>
        </w:rPr>
        <w:t xml:space="preserve"> and motivation during the lesson. Findings revealed that during the </w:t>
      </w:r>
      <w:r w:rsidRPr="0000073D">
        <w:rPr>
          <w:sz w:val="24"/>
          <w:szCs w:val="24"/>
        </w:rPr>
        <w:lastRenderedPageBreak/>
        <w:t xml:space="preserve">electronic whiteboard lesson, students were </w:t>
      </w:r>
      <w:r w:rsidR="00650308">
        <w:rPr>
          <w:sz w:val="24"/>
          <w:szCs w:val="24"/>
        </w:rPr>
        <w:t xml:space="preserve">more highly </w:t>
      </w:r>
      <w:r w:rsidRPr="0000073D">
        <w:rPr>
          <w:sz w:val="24"/>
          <w:szCs w:val="24"/>
        </w:rPr>
        <w:t>engaged in the activity and had more interactions with text.</w:t>
      </w:r>
    </w:p>
    <w:p w14:paraId="24CD1B61" w14:textId="77777777" w:rsidR="0008037A" w:rsidRDefault="0008037A" w:rsidP="0008037A">
      <w:pPr>
        <w:keepNext/>
        <w:spacing w:line="480" w:lineRule="auto"/>
        <w:jc w:val="center"/>
        <w:rPr>
          <w:sz w:val="24"/>
          <w:szCs w:val="24"/>
        </w:rPr>
      </w:pPr>
    </w:p>
    <w:p w14:paraId="6BA021AA" w14:textId="021A95E6" w:rsidR="0008037A" w:rsidRDefault="00BF1C5F" w:rsidP="00BF1C5F">
      <w:pPr>
        <w:keepNext/>
        <w:spacing w:line="480" w:lineRule="auto"/>
        <w:rPr>
          <w:sz w:val="24"/>
          <w:szCs w:val="24"/>
        </w:rPr>
      </w:pPr>
      <w:r>
        <w:rPr>
          <w:sz w:val="24"/>
          <w:szCs w:val="24"/>
        </w:rPr>
        <w:t>Key words: whiteboards, SMART Board, Language Experience Approach, LEA, field observations, technology integration, elementary education, dual language, literacy</w:t>
      </w:r>
      <w:r w:rsidR="005D2204">
        <w:rPr>
          <w:sz w:val="24"/>
          <w:szCs w:val="24"/>
        </w:rPr>
        <w:t>, teacher education, interactive, student-centered</w:t>
      </w:r>
    </w:p>
    <w:p w14:paraId="79387742" w14:textId="77777777" w:rsidR="0008037A" w:rsidRDefault="0008037A" w:rsidP="0008037A">
      <w:pPr>
        <w:keepNext/>
        <w:spacing w:line="480" w:lineRule="auto"/>
        <w:jc w:val="center"/>
        <w:rPr>
          <w:sz w:val="24"/>
          <w:szCs w:val="24"/>
        </w:rPr>
      </w:pPr>
    </w:p>
    <w:p w14:paraId="06440C9A" w14:textId="77777777" w:rsidR="0008037A" w:rsidRDefault="0008037A" w:rsidP="0008037A">
      <w:pPr>
        <w:keepNext/>
        <w:spacing w:line="480" w:lineRule="auto"/>
        <w:jc w:val="center"/>
        <w:rPr>
          <w:sz w:val="24"/>
          <w:szCs w:val="24"/>
        </w:rPr>
      </w:pPr>
    </w:p>
    <w:p w14:paraId="7BA41987" w14:textId="77777777" w:rsidR="0008037A" w:rsidRDefault="0008037A" w:rsidP="0008037A">
      <w:pPr>
        <w:keepNext/>
        <w:spacing w:line="480" w:lineRule="auto"/>
        <w:jc w:val="center"/>
        <w:rPr>
          <w:sz w:val="24"/>
          <w:szCs w:val="24"/>
        </w:rPr>
      </w:pPr>
    </w:p>
    <w:p w14:paraId="617448FA" w14:textId="77777777" w:rsidR="0008037A" w:rsidRDefault="0008037A" w:rsidP="0008037A">
      <w:pPr>
        <w:keepNext/>
        <w:spacing w:line="480" w:lineRule="auto"/>
        <w:jc w:val="center"/>
        <w:rPr>
          <w:sz w:val="24"/>
          <w:szCs w:val="24"/>
        </w:rPr>
      </w:pPr>
    </w:p>
    <w:p w14:paraId="45207F41" w14:textId="77777777" w:rsidR="0008037A" w:rsidRDefault="0008037A" w:rsidP="0008037A">
      <w:pPr>
        <w:keepNext/>
        <w:spacing w:line="480" w:lineRule="auto"/>
        <w:jc w:val="center"/>
        <w:rPr>
          <w:sz w:val="24"/>
          <w:szCs w:val="24"/>
        </w:rPr>
      </w:pPr>
    </w:p>
    <w:p w14:paraId="0ABEB1B0" w14:textId="77777777" w:rsidR="0008037A" w:rsidRDefault="0008037A" w:rsidP="0008037A">
      <w:pPr>
        <w:keepNext/>
        <w:spacing w:line="480" w:lineRule="auto"/>
        <w:jc w:val="center"/>
        <w:rPr>
          <w:sz w:val="24"/>
          <w:szCs w:val="24"/>
        </w:rPr>
      </w:pPr>
    </w:p>
    <w:p w14:paraId="50B374F1" w14:textId="77777777" w:rsidR="0008037A" w:rsidRDefault="0008037A" w:rsidP="0008037A">
      <w:pPr>
        <w:keepNext/>
        <w:spacing w:line="480" w:lineRule="auto"/>
        <w:jc w:val="center"/>
        <w:rPr>
          <w:sz w:val="24"/>
          <w:szCs w:val="24"/>
        </w:rPr>
      </w:pPr>
    </w:p>
    <w:p w14:paraId="0F9A30BF" w14:textId="77777777" w:rsidR="0008037A" w:rsidRDefault="0008037A" w:rsidP="0008037A">
      <w:pPr>
        <w:keepNext/>
        <w:spacing w:line="480" w:lineRule="auto"/>
        <w:jc w:val="center"/>
        <w:rPr>
          <w:sz w:val="24"/>
          <w:szCs w:val="24"/>
        </w:rPr>
      </w:pPr>
    </w:p>
    <w:p w14:paraId="017C187C" w14:textId="77777777" w:rsidR="005B5229" w:rsidRPr="005A7D7F" w:rsidRDefault="005B5229" w:rsidP="005B5229">
      <w:pPr>
        <w:spacing w:line="480" w:lineRule="auto"/>
        <w:jc w:val="center"/>
        <w:rPr>
          <w:sz w:val="24"/>
          <w:szCs w:val="24"/>
        </w:rPr>
      </w:pPr>
      <w:r>
        <w:rPr>
          <w:sz w:val="24"/>
          <w:szCs w:val="24"/>
        </w:rPr>
        <w:t xml:space="preserve">Using Whiteboards to </w:t>
      </w:r>
      <w:r w:rsidRPr="005A7D7F">
        <w:rPr>
          <w:sz w:val="24"/>
          <w:szCs w:val="24"/>
        </w:rPr>
        <w:t>Enhanc</w:t>
      </w:r>
      <w:r>
        <w:rPr>
          <w:sz w:val="24"/>
          <w:szCs w:val="24"/>
        </w:rPr>
        <w:t>e</w:t>
      </w:r>
      <w:r w:rsidRPr="005A7D7F">
        <w:rPr>
          <w:sz w:val="24"/>
          <w:szCs w:val="24"/>
        </w:rPr>
        <w:t xml:space="preserve"> Literacy in Dual Langu</w:t>
      </w:r>
      <w:r>
        <w:rPr>
          <w:sz w:val="24"/>
          <w:szCs w:val="24"/>
        </w:rPr>
        <w:t xml:space="preserve">age Classrooms: </w:t>
      </w:r>
      <w:r w:rsidRPr="005A7D7F">
        <w:rPr>
          <w:sz w:val="24"/>
          <w:szCs w:val="24"/>
        </w:rPr>
        <w:t>Pre-Service Teachers</w:t>
      </w:r>
      <w:r>
        <w:rPr>
          <w:sz w:val="24"/>
          <w:szCs w:val="24"/>
        </w:rPr>
        <w:t>’</w:t>
      </w:r>
      <w:r w:rsidRPr="005A7D7F">
        <w:rPr>
          <w:sz w:val="24"/>
          <w:szCs w:val="24"/>
        </w:rPr>
        <w:t xml:space="preserve"> Reflecti</w:t>
      </w:r>
      <w:r>
        <w:rPr>
          <w:sz w:val="24"/>
          <w:szCs w:val="24"/>
        </w:rPr>
        <w:t xml:space="preserve">ons on </w:t>
      </w:r>
      <w:r w:rsidRPr="005A7D7F">
        <w:rPr>
          <w:sz w:val="24"/>
          <w:szCs w:val="24"/>
        </w:rPr>
        <w:t>Conducting a Language Experience Approach Using Whiteboard Technology with English Language Learners</w:t>
      </w:r>
    </w:p>
    <w:p w14:paraId="79D33976" w14:textId="22488FFD" w:rsidR="004F1AE3" w:rsidRPr="0000073D" w:rsidRDefault="0050394D" w:rsidP="0000073D">
      <w:pPr>
        <w:pStyle w:val="Heading1"/>
        <w:spacing w:line="480" w:lineRule="auto"/>
        <w:jc w:val="center"/>
        <w:rPr>
          <w:b w:val="0"/>
          <w:sz w:val="20"/>
        </w:rPr>
      </w:pPr>
      <w:r w:rsidRPr="0000073D">
        <w:rPr>
          <w:b w:val="0"/>
          <w:sz w:val="20"/>
        </w:rPr>
        <w:t>Introduction</w:t>
      </w:r>
    </w:p>
    <w:p w14:paraId="30888537" w14:textId="6E56E1CB" w:rsidR="00531DC8" w:rsidRDefault="005358F0" w:rsidP="0000073D">
      <w:pPr>
        <w:widowControl w:val="0"/>
        <w:autoSpaceDE w:val="0"/>
        <w:autoSpaceDN w:val="0"/>
        <w:adjustRightInd w:val="0"/>
        <w:spacing w:line="480" w:lineRule="auto"/>
        <w:ind w:firstLine="720"/>
        <w:rPr>
          <w:sz w:val="24"/>
          <w:szCs w:val="24"/>
        </w:rPr>
      </w:pPr>
      <w:r w:rsidRPr="0000073D">
        <w:rPr>
          <w:sz w:val="24"/>
          <w:szCs w:val="24"/>
        </w:rPr>
        <w:t>The use of technology has been one of the standar</w:t>
      </w:r>
      <w:r w:rsidR="002429F1">
        <w:rPr>
          <w:sz w:val="24"/>
          <w:szCs w:val="24"/>
        </w:rPr>
        <w:t xml:space="preserve">d components of </w:t>
      </w:r>
      <w:r w:rsidR="005D4F83">
        <w:rPr>
          <w:sz w:val="24"/>
          <w:szCs w:val="24"/>
        </w:rPr>
        <w:t xml:space="preserve">the </w:t>
      </w:r>
      <w:r w:rsidR="000F217C" w:rsidRPr="0000073D">
        <w:rPr>
          <w:sz w:val="24"/>
          <w:szCs w:val="24"/>
        </w:rPr>
        <w:t xml:space="preserve">curriculum </w:t>
      </w:r>
      <w:r w:rsidR="00967616" w:rsidRPr="0000073D">
        <w:rPr>
          <w:sz w:val="24"/>
          <w:szCs w:val="24"/>
        </w:rPr>
        <w:t>for decades</w:t>
      </w:r>
      <w:r w:rsidR="000F217C" w:rsidRPr="0000073D">
        <w:rPr>
          <w:sz w:val="24"/>
          <w:szCs w:val="24"/>
        </w:rPr>
        <w:t xml:space="preserve"> in</w:t>
      </w:r>
      <w:r w:rsidR="00DC4703" w:rsidRPr="0000073D">
        <w:rPr>
          <w:sz w:val="24"/>
          <w:szCs w:val="24"/>
        </w:rPr>
        <w:t xml:space="preserve"> Texas</w:t>
      </w:r>
      <w:r w:rsidRPr="0000073D">
        <w:rPr>
          <w:sz w:val="24"/>
          <w:szCs w:val="24"/>
        </w:rPr>
        <w:t xml:space="preserve"> classrooms</w:t>
      </w:r>
      <w:r w:rsidR="00DC4703" w:rsidRPr="0000073D">
        <w:rPr>
          <w:sz w:val="24"/>
          <w:szCs w:val="24"/>
        </w:rPr>
        <w:t>.</w:t>
      </w:r>
      <w:r w:rsidRPr="0000073D">
        <w:rPr>
          <w:sz w:val="24"/>
          <w:szCs w:val="24"/>
        </w:rPr>
        <w:t xml:space="preserve"> The most common instructional technologies and materials used in classrooms are computers, projectors, </w:t>
      </w:r>
      <w:r w:rsidR="00151DAC">
        <w:rPr>
          <w:sz w:val="24"/>
          <w:szCs w:val="24"/>
        </w:rPr>
        <w:t>the i</w:t>
      </w:r>
      <w:r w:rsidR="00FC5FF6" w:rsidRPr="0000073D">
        <w:rPr>
          <w:sz w:val="24"/>
          <w:szCs w:val="24"/>
        </w:rPr>
        <w:t>nternet</w:t>
      </w:r>
      <w:r w:rsidRPr="0000073D">
        <w:rPr>
          <w:sz w:val="24"/>
          <w:szCs w:val="24"/>
        </w:rPr>
        <w:t xml:space="preserve">, overhead projectors, televisions, videos, models and </w:t>
      </w:r>
      <w:r w:rsidR="00967616" w:rsidRPr="0000073D">
        <w:rPr>
          <w:sz w:val="24"/>
          <w:szCs w:val="24"/>
        </w:rPr>
        <w:t>electronic white</w:t>
      </w:r>
      <w:r w:rsidRPr="0000073D">
        <w:rPr>
          <w:sz w:val="24"/>
          <w:szCs w:val="24"/>
        </w:rPr>
        <w:t>boards</w:t>
      </w:r>
      <w:r w:rsidR="00FC5FF6" w:rsidRPr="0000073D">
        <w:rPr>
          <w:sz w:val="24"/>
          <w:szCs w:val="24"/>
        </w:rPr>
        <w:t xml:space="preserve"> (EWB)</w:t>
      </w:r>
      <w:r w:rsidR="00531DC8">
        <w:rPr>
          <w:sz w:val="24"/>
          <w:szCs w:val="24"/>
        </w:rPr>
        <w:t xml:space="preserve">. </w:t>
      </w:r>
      <w:r w:rsidR="000F217C" w:rsidRPr="0000073D">
        <w:rPr>
          <w:sz w:val="24"/>
          <w:szCs w:val="24"/>
        </w:rPr>
        <w:t>In todays modern society</w:t>
      </w:r>
      <w:r w:rsidR="00151DAC">
        <w:rPr>
          <w:sz w:val="24"/>
          <w:szCs w:val="24"/>
        </w:rPr>
        <w:t>,</w:t>
      </w:r>
      <w:r w:rsidR="000F217C" w:rsidRPr="0000073D">
        <w:rPr>
          <w:sz w:val="24"/>
          <w:szCs w:val="24"/>
        </w:rPr>
        <w:t xml:space="preserve"> technology abounds in our everyday lives from smartphones, </w:t>
      </w:r>
      <w:r w:rsidR="00151DAC">
        <w:rPr>
          <w:sz w:val="24"/>
          <w:szCs w:val="24"/>
        </w:rPr>
        <w:t xml:space="preserve">iPads™, iPods™, </w:t>
      </w:r>
      <w:r w:rsidR="000F217C" w:rsidRPr="0000073D">
        <w:rPr>
          <w:sz w:val="24"/>
          <w:szCs w:val="24"/>
        </w:rPr>
        <w:t xml:space="preserve">computers, to </w:t>
      </w:r>
      <w:r w:rsidR="00967616" w:rsidRPr="0000073D">
        <w:rPr>
          <w:sz w:val="24"/>
          <w:szCs w:val="24"/>
        </w:rPr>
        <w:t>tablets</w:t>
      </w:r>
      <w:r w:rsidR="00531DC8">
        <w:rPr>
          <w:sz w:val="24"/>
          <w:szCs w:val="24"/>
        </w:rPr>
        <w:t xml:space="preserve">. </w:t>
      </w:r>
      <w:r w:rsidR="00151DAC">
        <w:rPr>
          <w:sz w:val="24"/>
          <w:szCs w:val="24"/>
        </w:rPr>
        <w:t>Today’s</w:t>
      </w:r>
      <w:r w:rsidR="0093509B" w:rsidRPr="0000073D">
        <w:rPr>
          <w:sz w:val="24"/>
          <w:szCs w:val="24"/>
        </w:rPr>
        <w:t xml:space="preserve"> generation of students is</w:t>
      </w:r>
      <w:r w:rsidR="000F217C" w:rsidRPr="0000073D">
        <w:rPr>
          <w:sz w:val="24"/>
          <w:szCs w:val="24"/>
        </w:rPr>
        <w:t xml:space="preserve"> technology</w:t>
      </w:r>
      <w:r w:rsidR="0093509B" w:rsidRPr="0000073D">
        <w:rPr>
          <w:sz w:val="24"/>
          <w:szCs w:val="24"/>
        </w:rPr>
        <w:t xml:space="preserve"> savvy and</w:t>
      </w:r>
      <w:r w:rsidR="000F217C" w:rsidRPr="0000073D">
        <w:rPr>
          <w:sz w:val="24"/>
          <w:szCs w:val="24"/>
        </w:rPr>
        <w:t xml:space="preserve"> most have been exposed to these technologies from a very </w:t>
      </w:r>
      <w:r w:rsidR="000F217C" w:rsidRPr="0000073D">
        <w:rPr>
          <w:sz w:val="24"/>
          <w:szCs w:val="24"/>
        </w:rPr>
        <w:lastRenderedPageBreak/>
        <w:t>young age</w:t>
      </w:r>
      <w:r w:rsidR="00967616" w:rsidRPr="0000073D">
        <w:rPr>
          <w:sz w:val="24"/>
          <w:szCs w:val="24"/>
        </w:rPr>
        <w:t xml:space="preserve"> and are </w:t>
      </w:r>
      <w:r w:rsidR="00151DAC">
        <w:rPr>
          <w:sz w:val="24"/>
          <w:szCs w:val="24"/>
        </w:rPr>
        <w:t>high</w:t>
      </w:r>
      <w:r w:rsidR="00967616" w:rsidRPr="0000073D">
        <w:rPr>
          <w:sz w:val="24"/>
          <w:szCs w:val="24"/>
        </w:rPr>
        <w:t xml:space="preserve"> motivated by </w:t>
      </w:r>
      <w:r w:rsidR="00151DAC">
        <w:rPr>
          <w:sz w:val="24"/>
          <w:szCs w:val="24"/>
        </w:rPr>
        <w:t>them</w:t>
      </w:r>
      <w:r w:rsidR="00531DC8">
        <w:rPr>
          <w:sz w:val="24"/>
          <w:szCs w:val="24"/>
        </w:rPr>
        <w:t xml:space="preserve">. </w:t>
      </w:r>
      <w:r w:rsidR="000F217C" w:rsidRPr="0000073D">
        <w:rPr>
          <w:sz w:val="24"/>
          <w:szCs w:val="24"/>
        </w:rPr>
        <w:t xml:space="preserve">More and more school districts are </w:t>
      </w:r>
      <w:r w:rsidR="00967616" w:rsidRPr="0000073D">
        <w:rPr>
          <w:sz w:val="24"/>
          <w:szCs w:val="24"/>
        </w:rPr>
        <w:t>recognizing</w:t>
      </w:r>
      <w:r w:rsidR="000F217C" w:rsidRPr="0000073D">
        <w:rPr>
          <w:sz w:val="24"/>
          <w:szCs w:val="24"/>
        </w:rPr>
        <w:t xml:space="preserve"> this and are aware of the impor</w:t>
      </w:r>
      <w:r w:rsidR="00967616" w:rsidRPr="0000073D">
        <w:rPr>
          <w:sz w:val="24"/>
          <w:szCs w:val="24"/>
        </w:rPr>
        <w:t>tance that technology has on our</w:t>
      </w:r>
      <w:r w:rsidR="000F217C" w:rsidRPr="0000073D">
        <w:rPr>
          <w:sz w:val="24"/>
          <w:szCs w:val="24"/>
        </w:rPr>
        <w:t xml:space="preserve"> society and </w:t>
      </w:r>
      <w:r w:rsidR="00967616" w:rsidRPr="0000073D">
        <w:rPr>
          <w:sz w:val="24"/>
          <w:szCs w:val="24"/>
        </w:rPr>
        <w:t>are now</w:t>
      </w:r>
      <w:r w:rsidR="00DC4703" w:rsidRPr="0000073D">
        <w:rPr>
          <w:sz w:val="24"/>
          <w:szCs w:val="24"/>
        </w:rPr>
        <w:t xml:space="preserve"> integrating instructional technology into classrooms. </w:t>
      </w:r>
      <w:r w:rsidR="00151DAC">
        <w:rPr>
          <w:sz w:val="24"/>
          <w:szCs w:val="24"/>
        </w:rPr>
        <w:t xml:space="preserve">One type of technology that is changing the way teachers teach and students learn is the electronic whiteboard. </w:t>
      </w:r>
      <w:r w:rsidR="00151DAC" w:rsidRPr="0000073D">
        <w:rPr>
          <w:sz w:val="24"/>
          <w:szCs w:val="24"/>
        </w:rPr>
        <w:t xml:space="preserve">Electronic whiteboards can augment paper and pencil activities by allowing students to make their own discoveries through first-hand, authentic, challenging, interactive experiences (Preston &amp; Mowbray, 2008).  </w:t>
      </w:r>
      <w:r w:rsidR="00151DAC">
        <w:rPr>
          <w:sz w:val="24"/>
          <w:szCs w:val="24"/>
        </w:rPr>
        <w:t xml:space="preserve">Whiteboards facilitate a more interactive teaching style that is more student-centered than traditional instruction using presentation software. </w:t>
      </w:r>
      <w:r w:rsidR="00A27C28" w:rsidRPr="0000073D">
        <w:rPr>
          <w:sz w:val="24"/>
          <w:szCs w:val="24"/>
        </w:rPr>
        <w:t>These devices provide a range of digital resources that allow</w:t>
      </w:r>
      <w:r w:rsidR="00151DAC">
        <w:rPr>
          <w:sz w:val="24"/>
          <w:szCs w:val="24"/>
        </w:rPr>
        <w:t xml:space="preserve"> teachers</w:t>
      </w:r>
      <w:r w:rsidR="00A27C28" w:rsidRPr="0000073D">
        <w:rPr>
          <w:sz w:val="24"/>
          <w:szCs w:val="24"/>
        </w:rPr>
        <w:t xml:space="preserve"> to </w:t>
      </w:r>
      <w:r w:rsidR="00531DC8">
        <w:rPr>
          <w:sz w:val="24"/>
          <w:szCs w:val="24"/>
        </w:rPr>
        <w:t xml:space="preserve">incorporate short, focused, </w:t>
      </w:r>
      <w:r w:rsidR="00151DAC">
        <w:rPr>
          <w:sz w:val="24"/>
          <w:szCs w:val="24"/>
        </w:rPr>
        <w:t xml:space="preserve">highly </w:t>
      </w:r>
      <w:r w:rsidR="00A27C28" w:rsidRPr="0000073D">
        <w:rPr>
          <w:sz w:val="24"/>
          <w:szCs w:val="24"/>
        </w:rPr>
        <w:t>interactive activi</w:t>
      </w:r>
      <w:r w:rsidR="00531DC8">
        <w:rPr>
          <w:sz w:val="24"/>
          <w:szCs w:val="24"/>
        </w:rPr>
        <w:t xml:space="preserve">ties </w:t>
      </w:r>
      <w:r w:rsidR="00151DAC">
        <w:rPr>
          <w:sz w:val="24"/>
          <w:szCs w:val="24"/>
        </w:rPr>
        <w:t xml:space="preserve">into their lessons </w:t>
      </w:r>
      <w:r w:rsidR="00531DC8">
        <w:rPr>
          <w:sz w:val="24"/>
          <w:szCs w:val="24"/>
        </w:rPr>
        <w:t>(Preston &amp; Mowbray, 2008).</w:t>
      </w:r>
      <w:r w:rsidR="00A27C28" w:rsidRPr="0000073D">
        <w:rPr>
          <w:sz w:val="24"/>
          <w:szCs w:val="24"/>
        </w:rPr>
        <w:t xml:space="preserve"> </w:t>
      </w:r>
    </w:p>
    <w:p w14:paraId="7FF2C946" w14:textId="3FDAE7D9" w:rsidR="00836B71" w:rsidRDefault="00EB1348" w:rsidP="0000073D">
      <w:pPr>
        <w:widowControl w:val="0"/>
        <w:autoSpaceDE w:val="0"/>
        <w:autoSpaceDN w:val="0"/>
        <w:adjustRightInd w:val="0"/>
        <w:spacing w:line="480" w:lineRule="auto"/>
        <w:ind w:firstLine="720"/>
        <w:rPr>
          <w:bCs/>
          <w:sz w:val="24"/>
          <w:szCs w:val="24"/>
        </w:rPr>
      </w:pPr>
      <w:r w:rsidRPr="00151DAC">
        <w:rPr>
          <w:color w:val="000000" w:themeColor="text1"/>
          <w:sz w:val="24"/>
          <w:szCs w:val="24"/>
        </w:rPr>
        <w:t xml:space="preserve">Despite the value of whiteboards in the classroom, </w:t>
      </w:r>
      <w:r w:rsidR="00531DC8" w:rsidRPr="00151DAC">
        <w:rPr>
          <w:color w:val="000000" w:themeColor="text1"/>
          <w:sz w:val="24"/>
          <w:szCs w:val="24"/>
        </w:rPr>
        <w:t>only 12 percent of classroom</w:t>
      </w:r>
      <w:r w:rsidR="00151DAC">
        <w:rPr>
          <w:color w:val="000000" w:themeColor="text1"/>
          <w:sz w:val="24"/>
          <w:szCs w:val="24"/>
        </w:rPr>
        <w:t>s</w:t>
      </w:r>
      <w:r w:rsidR="00531DC8" w:rsidRPr="00151DAC">
        <w:rPr>
          <w:color w:val="000000" w:themeColor="text1"/>
          <w:sz w:val="24"/>
          <w:szCs w:val="24"/>
        </w:rPr>
        <w:t xml:space="preserve"> in </w:t>
      </w:r>
      <w:r w:rsidRPr="00151DAC">
        <w:rPr>
          <w:color w:val="000000" w:themeColor="text1"/>
          <w:sz w:val="24"/>
          <w:szCs w:val="24"/>
        </w:rPr>
        <w:t xml:space="preserve">the </w:t>
      </w:r>
      <w:r w:rsidR="00531DC8" w:rsidRPr="00151DAC">
        <w:rPr>
          <w:color w:val="000000" w:themeColor="text1"/>
          <w:sz w:val="24"/>
          <w:szCs w:val="24"/>
        </w:rPr>
        <w:t xml:space="preserve">United States </w:t>
      </w:r>
      <w:r w:rsidR="00531DC8" w:rsidRPr="00151DAC">
        <w:rPr>
          <w:bCs/>
          <w:color w:val="000000" w:themeColor="text1"/>
          <w:sz w:val="24"/>
          <w:szCs w:val="24"/>
        </w:rPr>
        <w:t>(Davis, 2007)</w:t>
      </w:r>
      <w:r w:rsidRPr="00151DAC">
        <w:rPr>
          <w:bCs/>
          <w:color w:val="000000" w:themeColor="text1"/>
          <w:sz w:val="24"/>
          <w:szCs w:val="24"/>
        </w:rPr>
        <w:t xml:space="preserve"> actually use whiteboards</w:t>
      </w:r>
      <w:r w:rsidR="00531DC8" w:rsidRPr="00151DAC">
        <w:rPr>
          <w:bCs/>
          <w:color w:val="000000" w:themeColor="text1"/>
          <w:sz w:val="24"/>
          <w:szCs w:val="24"/>
        </w:rPr>
        <w:t>.</w:t>
      </w:r>
      <w:r w:rsidR="00531DC8" w:rsidRPr="00431C83">
        <w:rPr>
          <w:bCs/>
          <w:color w:val="000000" w:themeColor="text1"/>
          <w:sz w:val="24"/>
          <w:szCs w:val="24"/>
        </w:rPr>
        <w:t xml:space="preserve"> </w:t>
      </w:r>
      <w:r w:rsidR="00151DAC" w:rsidRPr="00431C83">
        <w:rPr>
          <w:color w:val="000000" w:themeColor="text1"/>
          <w:sz w:val="24"/>
          <w:szCs w:val="24"/>
        </w:rPr>
        <w:t>Further, many educators feel as though they are being asked to use technology to teach students when they have not been fully trained on how to use such tools. Many educators felt unprepared to teach students using new technologies such as EWBs</w:t>
      </w:r>
      <w:r w:rsidR="003F429D" w:rsidRPr="00431C83">
        <w:rPr>
          <w:color w:val="000000" w:themeColor="text1"/>
          <w:sz w:val="24"/>
          <w:szCs w:val="24"/>
        </w:rPr>
        <w:t xml:space="preserve"> and thus are resistant to doing so (O'Hanlan, 2007). </w:t>
      </w:r>
      <w:r w:rsidR="00531DC8" w:rsidRPr="0000073D">
        <w:rPr>
          <w:bCs/>
          <w:sz w:val="24"/>
          <w:szCs w:val="24"/>
        </w:rPr>
        <w:t>Worse yet</w:t>
      </w:r>
      <w:r>
        <w:rPr>
          <w:bCs/>
          <w:sz w:val="24"/>
          <w:szCs w:val="24"/>
        </w:rPr>
        <w:t>,</w:t>
      </w:r>
      <w:r w:rsidR="00531DC8" w:rsidRPr="0000073D">
        <w:rPr>
          <w:bCs/>
          <w:sz w:val="24"/>
          <w:szCs w:val="24"/>
        </w:rPr>
        <w:t xml:space="preserve"> is the fact that students in are not allowed access to </w:t>
      </w:r>
      <w:r w:rsidR="00994917">
        <w:rPr>
          <w:bCs/>
          <w:sz w:val="24"/>
          <w:szCs w:val="24"/>
        </w:rPr>
        <w:t xml:space="preserve">personal </w:t>
      </w:r>
      <w:r w:rsidR="00531DC8" w:rsidRPr="0000073D">
        <w:rPr>
          <w:bCs/>
          <w:sz w:val="24"/>
          <w:szCs w:val="24"/>
        </w:rPr>
        <w:t xml:space="preserve">technology </w:t>
      </w:r>
      <w:r w:rsidR="00151DAC">
        <w:rPr>
          <w:bCs/>
          <w:sz w:val="24"/>
          <w:szCs w:val="24"/>
        </w:rPr>
        <w:t>during school hours</w:t>
      </w:r>
      <w:r w:rsidR="00531DC8" w:rsidRPr="0000073D">
        <w:rPr>
          <w:sz w:val="24"/>
          <w:szCs w:val="24"/>
        </w:rPr>
        <w:t xml:space="preserve"> (Beeland 2002)</w:t>
      </w:r>
      <w:r w:rsidR="00531DC8" w:rsidRPr="0000073D">
        <w:rPr>
          <w:bCs/>
          <w:sz w:val="24"/>
          <w:szCs w:val="24"/>
        </w:rPr>
        <w:t xml:space="preserve">. </w:t>
      </w:r>
      <w:r w:rsidR="00BB5A01" w:rsidRPr="0000073D">
        <w:rPr>
          <w:sz w:val="24"/>
          <w:szCs w:val="24"/>
        </w:rPr>
        <w:t>In many schools</w:t>
      </w:r>
      <w:r w:rsidR="00531DC8">
        <w:rPr>
          <w:sz w:val="24"/>
          <w:szCs w:val="24"/>
        </w:rPr>
        <w:t>,</w:t>
      </w:r>
      <w:r w:rsidR="00BB5A01" w:rsidRPr="0000073D">
        <w:rPr>
          <w:sz w:val="24"/>
          <w:szCs w:val="24"/>
        </w:rPr>
        <w:t xml:space="preserve"> students are required to "power-d</w:t>
      </w:r>
      <w:r w:rsidR="00531DC8">
        <w:rPr>
          <w:sz w:val="24"/>
          <w:szCs w:val="24"/>
        </w:rPr>
        <w:t>own" before entering school</w:t>
      </w:r>
      <w:r w:rsidR="003F429D">
        <w:rPr>
          <w:sz w:val="24"/>
          <w:szCs w:val="24"/>
        </w:rPr>
        <w:t>;</w:t>
      </w:r>
      <w:r w:rsidR="00531DC8">
        <w:rPr>
          <w:sz w:val="24"/>
          <w:szCs w:val="24"/>
        </w:rPr>
        <w:t xml:space="preserve"> as “</w:t>
      </w:r>
      <w:r w:rsidR="00BB5A01" w:rsidRPr="0000073D">
        <w:rPr>
          <w:sz w:val="24"/>
          <w:szCs w:val="24"/>
        </w:rPr>
        <w:t>80 percent of districts in the United States prohibit students from chatting</w:t>
      </w:r>
      <w:r w:rsidR="00531DC8">
        <w:rPr>
          <w:sz w:val="24"/>
          <w:szCs w:val="24"/>
        </w:rPr>
        <w:t xml:space="preserve"> </w:t>
      </w:r>
      <w:r w:rsidR="00531DC8" w:rsidRPr="0000073D">
        <w:rPr>
          <w:sz w:val="24"/>
          <w:szCs w:val="24"/>
        </w:rPr>
        <w:t>online</w:t>
      </w:r>
      <w:r w:rsidR="00BB5A01" w:rsidRPr="0000073D">
        <w:rPr>
          <w:sz w:val="24"/>
          <w:szCs w:val="24"/>
        </w:rPr>
        <w:t xml:space="preserve"> and instant messaging </w:t>
      </w:r>
      <w:r w:rsidR="00531DC8">
        <w:rPr>
          <w:sz w:val="24"/>
          <w:szCs w:val="24"/>
        </w:rPr>
        <w:t>each other at school,</w:t>
      </w:r>
      <w:r w:rsidR="00AD2565" w:rsidRPr="0000073D">
        <w:rPr>
          <w:sz w:val="24"/>
          <w:szCs w:val="24"/>
        </w:rPr>
        <w:t xml:space="preserve"> </w:t>
      </w:r>
      <w:r w:rsidR="00BB5A01" w:rsidRPr="0000073D">
        <w:rPr>
          <w:sz w:val="24"/>
          <w:szCs w:val="24"/>
        </w:rPr>
        <w:t>and more than 60 percent pro</w:t>
      </w:r>
      <w:r w:rsidR="00531DC8">
        <w:rPr>
          <w:sz w:val="24"/>
          <w:szCs w:val="24"/>
        </w:rPr>
        <w:t>hibit blogging.”</w:t>
      </w:r>
      <w:r w:rsidR="00BB5A01" w:rsidRPr="0000073D">
        <w:rPr>
          <w:sz w:val="24"/>
          <w:szCs w:val="24"/>
        </w:rPr>
        <w:t xml:space="preserve"> (Ward, 2008, p. 53).</w:t>
      </w:r>
      <w:r w:rsidR="00836B71">
        <w:rPr>
          <w:sz w:val="24"/>
          <w:szCs w:val="24"/>
        </w:rPr>
        <w:t xml:space="preserve"> S</w:t>
      </w:r>
      <w:r w:rsidR="004B71C9" w:rsidRPr="0000073D">
        <w:rPr>
          <w:sz w:val="24"/>
          <w:szCs w:val="24"/>
        </w:rPr>
        <w:t xml:space="preserve">tudents </w:t>
      </w:r>
      <w:r w:rsidR="00836B71">
        <w:rPr>
          <w:sz w:val="24"/>
          <w:szCs w:val="24"/>
        </w:rPr>
        <w:t>often express</w:t>
      </w:r>
      <w:r w:rsidR="004B71C9" w:rsidRPr="0000073D">
        <w:rPr>
          <w:sz w:val="24"/>
          <w:szCs w:val="24"/>
        </w:rPr>
        <w:t xml:space="preserve"> a desire to touch and use the technology independently but </w:t>
      </w:r>
      <w:r w:rsidR="00836B71">
        <w:rPr>
          <w:sz w:val="24"/>
          <w:szCs w:val="24"/>
        </w:rPr>
        <w:t>are</w:t>
      </w:r>
      <w:r w:rsidR="004B71C9" w:rsidRPr="0000073D">
        <w:rPr>
          <w:sz w:val="24"/>
          <w:szCs w:val="24"/>
        </w:rPr>
        <w:t xml:space="preserve"> prevented from doing so by the teacher</w:t>
      </w:r>
      <w:r w:rsidR="00836B71">
        <w:rPr>
          <w:sz w:val="24"/>
          <w:szCs w:val="24"/>
        </w:rPr>
        <w:t xml:space="preserve"> </w:t>
      </w:r>
      <w:r w:rsidR="00836B71" w:rsidRPr="0000073D">
        <w:rPr>
          <w:sz w:val="24"/>
          <w:szCs w:val="24"/>
        </w:rPr>
        <w:t>(B</w:t>
      </w:r>
      <w:r w:rsidR="00836B71">
        <w:rPr>
          <w:sz w:val="24"/>
          <w:szCs w:val="24"/>
        </w:rPr>
        <w:t>eeland 2002; Solvie 2004)</w:t>
      </w:r>
      <w:r w:rsidR="00E07786" w:rsidRPr="0000073D">
        <w:rPr>
          <w:sz w:val="24"/>
          <w:szCs w:val="24"/>
        </w:rPr>
        <w:t>.</w:t>
      </w:r>
      <w:r w:rsidR="00836B71">
        <w:rPr>
          <w:bCs/>
          <w:sz w:val="24"/>
          <w:szCs w:val="24"/>
        </w:rPr>
        <w:t xml:space="preserve"> </w:t>
      </w:r>
    </w:p>
    <w:p w14:paraId="5A60567A" w14:textId="17C64B31" w:rsidR="00DF3D52" w:rsidRPr="0000073D" w:rsidRDefault="00314E7F" w:rsidP="0000073D">
      <w:pPr>
        <w:widowControl w:val="0"/>
        <w:autoSpaceDE w:val="0"/>
        <w:autoSpaceDN w:val="0"/>
        <w:adjustRightInd w:val="0"/>
        <w:spacing w:line="480" w:lineRule="auto"/>
        <w:ind w:firstLine="720"/>
        <w:rPr>
          <w:sz w:val="24"/>
          <w:szCs w:val="24"/>
        </w:rPr>
      </w:pPr>
      <w:r w:rsidRPr="0000073D">
        <w:rPr>
          <w:sz w:val="24"/>
          <w:szCs w:val="24"/>
        </w:rPr>
        <w:t xml:space="preserve">Teachers need to begin viewing the technology </w:t>
      </w:r>
      <w:r w:rsidR="00603BCA" w:rsidRPr="0000073D">
        <w:rPr>
          <w:sz w:val="24"/>
          <w:szCs w:val="24"/>
        </w:rPr>
        <w:t xml:space="preserve">not </w:t>
      </w:r>
      <w:r w:rsidRPr="0000073D">
        <w:rPr>
          <w:sz w:val="24"/>
          <w:szCs w:val="24"/>
        </w:rPr>
        <w:t xml:space="preserve">as a tool for learning and teaching </w:t>
      </w:r>
      <w:r w:rsidR="00603BCA" w:rsidRPr="0000073D">
        <w:rPr>
          <w:sz w:val="24"/>
          <w:szCs w:val="24"/>
        </w:rPr>
        <w:t xml:space="preserve">but </w:t>
      </w:r>
      <w:r w:rsidRPr="0000073D">
        <w:rPr>
          <w:sz w:val="24"/>
          <w:szCs w:val="24"/>
        </w:rPr>
        <w:t xml:space="preserve">more as a tool for students to use rather than for the teacher to control. </w:t>
      </w:r>
      <w:r w:rsidR="00655912" w:rsidRPr="0000073D">
        <w:rPr>
          <w:sz w:val="24"/>
          <w:szCs w:val="24"/>
        </w:rPr>
        <w:t xml:space="preserve">Viewing digital </w:t>
      </w:r>
      <w:r w:rsidR="00655912" w:rsidRPr="0000073D">
        <w:rPr>
          <w:sz w:val="24"/>
          <w:szCs w:val="24"/>
        </w:rPr>
        <w:lastRenderedPageBreak/>
        <w:t xml:space="preserve">technologies as </w:t>
      </w:r>
      <w:r w:rsidR="00994917" w:rsidRPr="00994917">
        <w:rPr>
          <w:sz w:val="24"/>
          <w:szCs w:val="24"/>
        </w:rPr>
        <w:t xml:space="preserve">learning </w:t>
      </w:r>
      <w:r w:rsidR="00994917">
        <w:rPr>
          <w:sz w:val="24"/>
          <w:szCs w:val="24"/>
        </w:rPr>
        <w:t>resources</w:t>
      </w:r>
      <w:r w:rsidR="00994917">
        <w:rPr>
          <w:color w:val="FF0000"/>
          <w:sz w:val="24"/>
          <w:szCs w:val="24"/>
        </w:rPr>
        <w:t xml:space="preserve"> </w:t>
      </w:r>
      <w:r w:rsidR="00655912" w:rsidRPr="0000073D">
        <w:rPr>
          <w:sz w:val="24"/>
          <w:szCs w:val="24"/>
        </w:rPr>
        <w:t xml:space="preserve">may provide a way to think about a mutually beneficial relationship between literacy and technology, and draws on contemporary literacy and play perspectives to inform pedagogy. </w:t>
      </w:r>
      <w:r w:rsidRPr="0000073D">
        <w:rPr>
          <w:sz w:val="24"/>
          <w:szCs w:val="24"/>
        </w:rPr>
        <w:t xml:space="preserve"> </w:t>
      </w:r>
      <w:r w:rsidR="005F294C">
        <w:rPr>
          <w:sz w:val="24"/>
          <w:szCs w:val="24"/>
        </w:rPr>
        <w:t>Vygotsky’</w:t>
      </w:r>
      <w:r w:rsidR="00603BCA" w:rsidRPr="0000073D">
        <w:rPr>
          <w:sz w:val="24"/>
          <w:szCs w:val="24"/>
        </w:rPr>
        <w:t>s work (1978) in</w:t>
      </w:r>
      <w:r w:rsidR="005F294C">
        <w:rPr>
          <w:sz w:val="24"/>
          <w:szCs w:val="24"/>
        </w:rPr>
        <w:t xml:space="preserve"> particular, describes children’</w:t>
      </w:r>
      <w:r w:rsidR="00603BCA" w:rsidRPr="0000073D">
        <w:rPr>
          <w:sz w:val="24"/>
          <w:szCs w:val="24"/>
        </w:rPr>
        <w:t>s use of cultural tools as conductors of learning. Literacy instruction no longer needs to be l</w:t>
      </w:r>
      <w:r w:rsidR="00836B71">
        <w:rPr>
          <w:sz w:val="24"/>
          <w:szCs w:val="24"/>
        </w:rPr>
        <w:t xml:space="preserve">imited to </w:t>
      </w:r>
      <w:r w:rsidR="0000073D">
        <w:rPr>
          <w:sz w:val="24"/>
          <w:szCs w:val="24"/>
        </w:rPr>
        <w:t xml:space="preserve">written text-only. </w:t>
      </w:r>
      <w:r w:rsidR="00603BCA" w:rsidRPr="0000073D">
        <w:rPr>
          <w:sz w:val="24"/>
          <w:szCs w:val="24"/>
        </w:rPr>
        <w:t>The use of</w:t>
      </w:r>
      <w:r w:rsidR="00836B71">
        <w:rPr>
          <w:sz w:val="24"/>
          <w:szCs w:val="24"/>
        </w:rPr>
        <w:t xml:space="preserve"> electronic whiteboards allows for t</w:t>
      </w:r>
      <w:r w:rsidR="00603BCA" w:rsidRPr="0000073D">
        <w:rPr>
          <w:sz w:val="24"/>
          <w:szCs w:val="24"/>
        </w:rPr>
        <w:t xml:space="preserve">he sharing </w:t>
      </w:r>
      <w:r w:rsidR="00836B71">
        <w:rPr>
          <w:sz w:val="24"/>
          <w:szCs w:val="24"/>
        </w:rPr>
        <w:t xml:space="preserve">of </w:t>
      </w:r>
      <w:r w:rsidR="00603BCA" w:rsidRPr="0000073D">
        <w:rPr>
          <w:sz w:val="24"/>
          <w:szCs w:val="24"/>
        </w:rPr>
        <w:t xml:space="preserve">reading experiences in a new way. According to Solvie (2004), this tool has the potential to excite new readers and writers and </w:t>
      </w:r>
      <w:r w:rsidR="00836B71">
        <w:rPr>
          <w:sz w:val="24"/>
          <w:szCs w:val="24"/>
        </w:rPr>
        <w:t xml:space="preserve">to </w:t>
      </w:r>
      <w:r w:rsidR="00603BCA" w:rsidRPr="0000073D">
        <w:rPr>
          <w:sz w:val="24"/>
          <w:szCs w:val="24"/>
        </w:rPr>
        <w:t xml:space="preserve">establish more effective methods of instruction. Studies that have used interactive technology to teach emergent literacy skills have reported positive results and marked improvements in pretend “reading” and story sequencing (Hutinger, Bell, Daytner, &amp; Johanson, 2005). </w:t>
      </w:r>
      <w:r w:rsidR="00836B71">
        <w:rPr>
          <w:sz w:val="24"/>
          <w:szCs w:val="24"/>
        </w:rPr>
        <w:t>W</w:t>
      </w:r>
      <w:r w:rsidR="005309B1" w:rsidRPr="0000073D">
        <w:rPr>
          <w:sz w:val="24"/>
          <w:szCs w:val="24"/>
        </w:rPr>
        <w:t>ritten and oral langu</w:t>
      </w:r>
      <w:r w:rsidR="00836B71">
        <w:rPr>
          <w:sz w:val="24"/>
          <w:szCs w:val="24"/>
        </w:rPr>
        <w:t>ages develop concurrently and are</w:t>
      </w:r>
      <w:r w:rsidR="005309B1" w:rsidRPr="0000073D">
        <w:rPr>
          <w:sz w:val="24"/>
          <w:szCs w:val="24"/>
        </w:rPr>
        <w:t xml:space="preserve"> best learned when children have opportunities to observe and interact with others who re</w:t>
      </w:r>
      <w:r w:rsidR="005F294C">
        <w:rPr>
          <w:sz w:val="24"/>
          <w:szCs w:val="24"/>
        </w:rPr>
        <w:t>ad and write.</w:t>
      </w:r>
    </w:p>
    <w:p w14:paraId="49DA1DD9" w14:textId="783FAC79" w:rsidR="00617B93" w:rsidRPr="0000073D" w:rsidRDefault="00D65717" w:rsidP="0000073D">
      <w:pPr>
        <w:widowControl w:val="0"/>
        <w:autoSpaceDE w:val="0"/>
        <w:autoSpaceDN w:val="0"/>
        <w:adjustRightInd w:val="0"/>
        <w:spacing w:line="480" w:lineRule="auto"/>
        <w:ind w:firstLine="720"/>
        <w:rPr>
          <w:sz w:val="24"/>
          <w:szCs w:val="24"/>
        </w:rPr>
      </w:pPr>
      <w:r>
        <w:rPr>
          <w:sz w:val="24"/>
          <w:szCs w:val="24"/>
        </w:rPr>
        <w:t xml:space="preserve">In her study, </w:t>
      </w:r>
      <w:r w:rsidR="00317A8A" w:rsidRPr="0000073D">
        <w:rPr>
          <w:sz w:val="24"/>
          <w:szCs w:val="24"/>
        </w:rPr>
        <w:t>Solvie (2004) modeled ways in which readers can interact with written texts. She was able to project a written text o</w:t>
      </w:r>
      <w:r w:rsidR="003A25D8">
        <w:rPr>
          <w:sz w:val="24"/>
          <w:szCs w:val="24"/>
        </w:rPr>
        <w:t xml:space="preserve">r book and manipulate it </w:t>
      </w:r>
      <w:r w:rsidR="00317A8A" w:rsidRPr="0000073D">
        <w:rPr>
          <w:sz w:val="24"/>
          <w:szCs w:val="24"/>
        </w:rPr>
        <w:t>interactively highlighting or writing on the touchscreen to show text features and functions. She also provided shared reading and writing experiences, such as, morning messages, graphic organizers and vocabulary activities.</w:t>
      </w:r>
      <w:r>
        <w:rPr>
          <w:sz w:val="24"/>
          <w:szCs w:val="24"/>
        </w:rPr>
        <w:t xml:space="preserve"> T</w:t>
      </w:r>
      <w:r w:rsidR="00317A8A" w:rsidRPr="0000073D">
        <w:rPr>
          <w:sz w:val="24"/>
          <w:szCs w:val="24"/>
        </w:rPr>
        <w:t xml:space="preserve">his allowed her to reach all students. </w:t>
      </w:r>
      <w:r w:rsidR="00075946" w:rsidRPr="0000073D">
        <w:rPr>
          <w:sz w:val="24"/>
          <w:szCs w:val="24"/>
        </w:rPr>
        <w:t xml:space="preserve">A relationship between literacy and technology can be identified in contemporary </w:t>
      </w:r>
      <w:r>
        <w:rPr>
          <w:sz w:val="24"/>
          <w:szCs w:val="24"/>
        </w:rPr>
        <w:t xml:space="preserve">literacy and play perspectives. Indeed, </w:t>
      </w:r>
      <w:r w:rsidR="004060CF" w:rsidRPr="0000073D">
        <w:rPr>
          <w:sz w:val="24"/>
          <w:szCs w:val="24"/>
        </w:rPr>
        <w:t>the</w:t>
      </w:r>
      <w:r w:rsidR="00603BCA" w:rsidRPr="0000073D">
        <w:rPr>
          <w:sz w:val="24"/>
          <w:szCs w:val="24"/>
        </w:rPr>
        <w:t xml:space="preserve"> </w:t>
      </w:r>
      <w:r w:rsidR="004060CF" w:rsidRPr="0000073D">
        <w:rPr>
          <w:sz w:val="24"/>
          <w:szCs w:val="24"/>
        </w:rPr>
        <w:t>most widely claimed advantage of</w:t>
      </w:r>
      <w:r w:rsidR="00603BCA" w:rsidRPr="0000073D">
        <w:rPr>
          <w:sz w:val="24"/>
          <w:szCs w:val="24"/>
        </w:rPr>
        <w:t xml:space="preserve"> </w:t>
      </w:r>
      <w:r>
        <w:rPr>
          <w:sz w:val="24"/>
          <w:szCs w:val="24"/>
        </w:rPr>
        <w:t>whiteboards</w:t>
      </w:r>
      <w:r w:rsidR="004060CF" w:rsidRPr="0000073D">
        <w:rPr>
          <w:sz w:val="24"/>
          <w:szCs w:val="24"/>
        </w:rPr>
        <w:t xml:space="preserve"> is that they motivate </w:t>
      </w:r>
      <w:r>
        <w:rPr>
          <w:sz w:val="24"/>
          <w:szCs w:val="24"/>
        </w:rPr>
        <w:t xml:space="preserve">students </w:t>
      </w:r>
      <w:r w:rsidR="004060CF" w:rsidRPr="0000073D">
        <w:rPr>
          <w:sz w:val="24"/>
          <w:szCs w:val="24"/>
        </w:rPr>
        <w:t xml:space="preserve">because </w:t>
      </w:r>
      <w:r>
        <w:rPr>
          <w:sz w:val="24"/>
          <w:szCs w:val="24"/>
        </w:rPr>
        <w:t xml:space="preserve">they make learning </w:t>
      </w:r>
      <w:r w:rsidR="004060CF" w:rsidRPr="0000073D">
        <w:rPr>
          <w:sz w:val="24"/>
          <w:szCs w:val="24"/>
        </w:rPr>
        <w:t xml:space="preserve">more enjoyable and interesting, </w:t>
      </w:r>
      <w:r>
        <w:rPr>
          <w:sz w:val="24"/>
          <w:szCs w:val="24"/>
        </w:rPr>
        <w:t xml:space="preserve">which </w:t>
      </w:r>
      <w:r w:rsidR="004060CF" w:rsidRPr="0000073D">
        <w:rPr>
          <w:sz w:val="24"/>
          <w:szCs w:val="24"/>
        </w:rPr>
        <w:t>result</w:t>
      </w:r>
      <w:r>
        <w:rPr>
          <w:sz w:val="24"/>
          <w:szCs w:val="24"/>
        </w:rPr>
        <w:t>s</w:t>
      </w:r>
      <w:r w:rsidR="004060CF" w:rsidRPr="0000073D">
        <w:rPr>
          <w:sz w:val="24"/>
          <w:szCs w:val="24"/>
        </w:rPr>
        <w:t xml:space="preserve"> in impro</w:t>
      </w:r>
      <w:r>
        <w:rPr>
          <w:sz w:val="24"/>
          <w:szCs w:val="24"/>
        </w:rPr>
        <w:t xml:space="preserve">ved attention and behavior </w:t>
      </w:r>
      <w:r w:rsidR="005F294C">
        <w:rPr>
          <w:sz w:val="24"/>
          <w:szCs w:val="24"/>
        </w:rPr>
        <w:t xml:space="preserve">(Smith, </w:t>
      </w:r>
      <w:r w:rsidR="005F294C" w:rsidRPr="0000073D">
        <w:rPr>
          <w:sz w:val="24"/>
          <w:szCs w:val="24"/>
        </w:rPr>
        <w:t xml:space="preserve">Higgins, Wall, </w:t>
      </w:r>
      <w:r w:rsidR="005F294C">
        <w:rPr>
          <w:sz w:val="24"/>
          <w:szCs w:val="24"/>
        </w:rPr>
        <w:t xml:space="preserve">&amp; Miller, </w:t>
      </w:r>
      <w:r w:rsidR="005F294C" w:rsidRPr="0000073D">
        <w:rPr>
          <w:sz w:val="24"/>
          <w:szCs w:val="24"/>
        </w:rPr>
        <w:t>2005).</w:t>
      </w:r>
    </w:p>
    <w:p w14:paraId="4FB7DB62" w14:textId="0130D7AA" w:rsidR="009A4D5B" w:rsidRPr="0000073D" w:rsidRDefault="009A4D5B" w:rsidP="0000073D">
      <w:pPr>
        <w:pStyle w:val="Heading1"/>
        <w:spacing w:line="480" w:lineRule="auto"/>
        <w:jc w:val="center"/>
        <w:rPr>
          <w:b w:val="0"/>
          <w:bCs/>
          <w:kern w:val="0"/>
          <w:szCs w:val="24"/>
        </w:rPr>
      </w:pPr>
      <w:r w:rsidRPr="0000073D">
        <w:rPr>
          <w:b w:val="0"/>
          <w:kern w:val="0"/>
          <w:szCs w:val="24"/>
        </w:rPr>
        <w:t>Methodology</w:t>
      </w:r>
    </w:p>
    <w:p w14:paraId="5B68185D" w14:textId="348FF839" w:rsidR="00753AE4" w:rsidRPr="0000073D" w:rsidRDefault="00753AE4" w:rsidP="0000073D">
      <w:pPr>
        <w:spacing w:line="480" w:lineRule="auto"/>
        <w:ind w:firstLine="720"/>
        <w:rPr>
          <w:sz w:val="24"/>
          <w:szCs w:val="24"/>
        </w:rPr>
      </w:pPr>
      <w:r w:rsidRPr="0000073D">
        <w:rPr>
          <w:sz w:val="24"/>
          <w:szCs w:val="24"/>
        </w:rPr>
        <w:t xml:space="preserve">During the Fall 2014 semester, 49 </w:t>
      </w:r>
      <w:r w:rsidR="005F294C">
        <w:rPr>
          <w:sz w:val="24"/>
          <w:szCs w:val="24"/>
        </w:rPr>
        <w:t>students</w:t>
      </w:r>
      <w:r w:rsidRPr="0000073D">
        <w:rPr>
          <w:sz w:val="24"/>
          <w:szCs w:val="24"/>
        </w:rPr>
        <w:t xml:space="preserve"> enrolled in the </w:t>
      </w:r>
      <w:r w:rsidR="005F294C">
        <w:rPr>
          <w:sz w:val="24"/>
          <w:szCs w:val="24"/>
        </w:rPr>
        <w:t xml:space="preserve">field-based, </w:t>
      </w:r>
      <w:r w:rsidRPr="0000073D">
        <w:rPr>
          <w:sz w:val="24"/>
          <w:szCs w:val="24"/>
        </w:rPr>
        <w:t>elementary educatio</w:t>
      </w:r>
      <w:r w:rsidR="00DF3D52" w:rsidRPr="0000073D">
        <w:rPr>
          <w:sz w:val="24"/>
          <w:szCs w:val="24"/>
        </w:rPr>
        <w:t xml:space="preserve">n program at the University </w:t>
      </w:r>
      <w:r w:rsidR="009057B3" w:rsidRPr="0000073D">
        <w:rPr>
          <w:sz w:val="24"/>
          <w:szCs w:val="24"/>
        </w:rPr>
        <w:t>of Texas</w:t>
      </w:r>
      <w:r w:rsidRPr="0000073D">
        <w:rPr>
          <w:sz w:val="24"/>
          <w:szCs w:val="24"/>
        </w:rPr>
        <w:t xml:space="preserve"> – Pan American </w:t>
      </w:r>
      <w:r w:rsidR="005F294C">
        <w:rPr>
          <w:sz w:val="24"/>
          <w:szCs w:val="24"/>
        </w:rPr>
        <w:t xml:space="preserve">participated in two </w:t>
      </w:r>
      <w:r w:rsidRPr="0000073D">
        <w:rPr>
          <w:sz w:val="24"/>
          <w:szCs w:val="24"/>
        </w:rPr>
        <w:t>course</w:t>
      </w:r>
      <w:r w:rsidR="005F294C">
        <w:rPr>
          <w:sz w:val="24"/>
          <w:szCs w:val="24"/>
        </w:rPr>
        <w:t>s</w:t>
      </w:r>
      <w:r w:rsidRPr="0000073D">
        <w:rPr>
          <w:sz w:val="24"/>
          <w:szCs w:val="24"/>
        </w:rPr>
        <w:t xml:space="preserve"> </w:t>
      </w:r>
      <w:r w:rsidR="005F294C">
        <w:rPr>
          <w:sz w:val="24"/>
          <w:szCs w:val="24"/>
        </w:rPr>
        <w:t xml:space="preserve">as part </w:t>
      </w:r>
      <w:r w:rsidR="005F294C">
        <w:rPr>
          <w:sz w:val="24"/>
          <w:szCs w:val="24"/>
        </w:rPr>
        <w:lastRenderedPageBreak/>
        <w:t xml:space="preserve">of their block courses: </w:t>
      </w:r>
      <w:r w:rsidRPr="0000073D">
        <w:rPr>
          <w:sz w:val="24"/>
          <w:szCs w:val="24"/>
        </w:rPr>
        <w:t xml:space="preserve">EDCI 3332: </w:t>
      </w:r>
      <w:r w:rsidR="00D65717">
        <w:rPr>
          <w:bCs/>
          <w:sz w:val="24"/>
          <w:szCs w:val="24"/>
        </w:rPr>
        <w:t>Learning, Motivation &amp; Technology Integration in the Elementary S</w:t>
      </w:r>
      <w:r w:rsidRPr="0000073D">
        <w:rPr>
          <w:bCs/>
          <w:sz w:val="24"/>
          <w:szCs w:val="24"/>
        </w:rPr>
        <w:t>chool</w:t>
      </w:r>
      <w:r w:rsidR="005F294C">
        <w:rPr>
          <w:sz w:val="24"/>
          <w:szCs w:val="24"/>
        </w:rPr>
        <w:t xml:space="preserve"> and </w:t>
      </w:r>
      <w:r w:rsidR="005F294C" w:rsidRPr="003A25D8">
        <w:rPr>
          <w:sz w:val="24"/>
          <w:szCs w:val="24"/>
        </w:rPr>
        <w:t xml:space="preserve">READ 3323: </w:t>
      </w:r>
      <w:r w:rsidR="003A25D8" w:rsidRPr="003A25D8">
        <w:rPr>
          <w:sz w:val="24"/>
          <w:szCs w:val="24"/>
        </w:rPr>
        <w:t>Reading Acquisition</w:t>
      </w:r>
      <w:r w:rsidRPr="0000073D">
        <w:rPr>
          <w:sz w:val="24"/>
          <w:szCs w:val="24"/>
        </w:rPr>
        <w:t xml:space="preserve">. </w:t>
      </w:r>
      <w:r w:rsidR="005F294C">
        <w:rPr>
          <w:sz w:val="24"/>
          <w:szCs w:val="24"/>
        </w:rPr>
        <w:t>The program</w:t>
      </w:r>
      <w:r w:rsidRPr="0000073D">
        <w:rPr>
          <w:sz w:val="24"/>
          <w:szCs w:val="24"/>
        </w:rPr>
        <w:t xml:space="preserve"> consist</w:t>
      </w:r>
      <w:r w:rsidR="005F294C">
        <w:rPr>
          <w:sz w:val="24"/>
          <w:szCs w:val="24"/>
        </w:rPr>
        <w:t>s</w:t>
      </w:r>
      <w:r w:rsidRPr="0000073D">
        <w:rPr>
          <w:sz w:val="24"/>
          <w:szCs w:val="24"/>
        </w:rPr>
        <w:t xml:space="preserve"> of four ‘blocks’ in whi</w:t>
      </w:r>
      <w:r w:rsidR="005F294C">
        <w:rPr>
          <w:sz w:val="24"/>
          <w:szCs w:val="24"/>
        </w:rPr>
        <w:t>ch cohorts of students complete</w:t>
      </w:r>
      <w:r w:rsidRPr="0000073D">
        <w:rPr>
          <w:sz w:val="24"/>
          <w:szCs w:val="24"/>
        </w:rPr>
        <w:t xml:space="preserve"> cours</w:t>
      </w:r>
      <w:r w:rsidR="005F294C">
        <w:rPr>
          <w:sz w:val="24"/>
          <w:szCs w:val="24"/>
        </w:rPr>
        <w:t>es related to pedagogy and participate in</w:t>
      </w:r>
      <w:r w:rsidRPr="0000073D">
        <w:rPr>
          <w:sz w:val="24"/>
          <w:szCs w:val="24"/>
        </w:rPr>
        <w:t xml:space="preserve"> </w:t>
      </w:r>
      <w:r w:rsidR="0074199C">
        <w:rPr>
          <w:sz w:val="24"/>
          <w:szCs w:val="24"/>
        </w:rPr>
        <w:t xml:space="preserve">48 hours of </w:t>
      </w:r>
      <w:r w:rsidRPr="0000073D">
        <w:rPr>
          <w:sz w:val="24"/>
          <w:szCs w:val="24"/>
        </w:rPr>
        <w:t>field observations</w:t>
      </w:r>
      <w:r w:rsidR="0074199C">
        <w:rPr>
          <w:sz w:val="24"/>
          <w:szCs w:val="24"/>
        </w:rPr>
        <w:t xml:space="preserve"> </w:t>
      </w:r>
      <w:r w:rsidR="0074199C" w:rsidRPr="0000073D">
        <w:rPr>
          <w:sz w:val="24"/>
          <w:szCs w:val="24"/>
        </w:rPr>
        <w:t>in which they were to conduct</w:t>
      </w:r>
      <w:r w:rsidR="0074199C">
        <w:rPr>
          <w:sz w:val="24"/>
          <w:szCs w:val="24"/>
        </w:rPr>
        <w:t xml:space="preserve"> structured and </w:t>
      </w:r>
      <w:r w:rsidR="0074199C" w:rsidRPr="0000073D">
        <w:rPr>
          <w:sz w:val="24"/>
          <w:szCs w:val="24"/>
        </w:rPr>
        <w:t>planned activities with students in their assigned classroom</w:t>
      </w:r>
      <w:r w:rsidRPr="0000073D">
        <w:rPr>
          <w:sz w:val="24"/>
          <w:szCs w:val="24"/>
        </w:rPr>
        <w:t>. The majorit</w:t>
      </w:r>
      <w:r w:rsidR="00DF3D52" w:rsidRPr="0000073D">
        <w:rPr>
          <w:sz w:val="24"/>
          <w:szCs w:val="24"/>
        </w:rPr>
        <w:t xml:space="preserve">y of the students </w:t>
      </w:r>
      <w:r w:rsidRPr="0000073D">
        <w:rPr>
          <w:sz w:val="24"/>
          <w:szCs w:val="24"/>
        </w:rPr>
        <w:t xml:space="preserve">were Mexican American (96%), female (90%), and between the ages of 20 &amp; 45 years old. </w:t>
      </w:r>
    </w:p>
    <w:p w14:paraId="3368F16F" w14:textId="3725A9EB" w:rsidR="00A32997" w:rsidRPr="0000073D" w:rsidRDefault="00753AE4" w:rsidP="0000073D">
      <w:pPr>
        <w:spacing w:line="480" w:lineRule="auto"/>
        <w:ind w:firstLine="720"/>
        <w:rPr>
          <w:sz w:val="24"/>
          <w:szCs w:val="24"/>
        </w:rPr>
      </w:pPr>
      <w:r w:rsidRPr="0000073D">
        <w:rPr>
          <w:sz w:val="24"/>
          <w:szCs w:val="24"/>
        </w:rPr>
        <w:t>As part of the university coursework</w:t>
      </w:r>
      <w:r w:rsidR="00580AEB">
        <w:rPr>
          <w:sz w:val="24"/>
          <w:szCs w:val="24"/>
        </w:rPr>
        <w:t>,</w:t>
      </w:r>
      <w:r w:rsidRPr="0000073D">
        <w:rPr>
          <w:sz w:val="24"/>
          <w:szCs w:val="24"/>
        </w:rPr>
        <w:t xml:space="preserve"> </w:t>
      </w:r>
      <w:r w:rsidR="00580AEB">
        <w:rPr>
          <w:sz w:val="24"/>
          <w:szCs w:val="24"/>
        </w:rPr>
        <w:t>participants</w:t>
      </w:r>
      <w:r w:rsidRPr="0000073D">
        <w:rPr>
          <w:sz w:val="24"/>
          <w:szCs w:val="24"/>
        </w:rPr>
        <w:t xml:space="preserve"> were </w:t>
      </w:r>
      <w:r w:rsidR="00580AEB">
        <w:rPr>
          <w:sz w:val="24"/>
          <w:szCs w:val="24"/>
        </w:rPr>
        <w:t>taught how to use</w:t>
      </w:r>
      <w:r w:rsidR="002A7952">
        <w:rPr>
          <w:sz w:val="24"/>
          <w:szCs w:val="24"/>
        </w:rPr>
        <w:t xml:space="preserve"> the electronic whiteboards. They</w:t>
      </w:r>
      <w:r w:rsidRPr="0000073D">
        <w:rPr>
          <w:sz w:val="24"/>
          <w:szCs w:val="24"/>
        </w:rPr>
        <w:t xml:space="preserve"> had an opportunity to watch the tutorial v</w:t>
      </w:r>
      <w:r w:rsidR="00580AEB">
        <w:rPr>
          <w:sz w:val="24"/>
          <w:szCs w:val="24"/>
        </w:rPr>
        <w:t>ideo as well as several teacher-</w:t>
      </w:r>
      <w:r w:rsidRPr="0000073D">
        <w:rPr>
          <w:sz w:val="24"/>
          <w:szCs w:val="24"/>
        </w:rPr>
        <w:t>created demonstrations of electronic whiteboard act</w:t>
      </w:r>
      <w:r w:rsidR="00580AEB">
        <w:rPr>
          <w:sz w:val="24"/>
          <w:szCs w:val="24"/>
        </w:rPr>
        <w:t xml:space="preserve">ivities. Additionally, </w:t>
      </w:r>
      <w:r w:rsidRPr="0000073D">
        <w:rPr>
          <w:sz w:val="24"/>
          <w:szCs w:val="24"/>
        </w:rPr>
        <w:t>students used the SMART Board</w:t>
      </w:r>
      <w:r w:rsidR="003A25D8" w:rsidRPr="0000073D">
        <w:rPr>
          <w:sz w:val="24"/>
          <w:szCs w:val="24"/>
        </w:rPr>
        <w:t>®</w:t>
      </w:r>
      <w:r w:rsidRPr="0000073D">
        <w:rPr>
          <w:sz w:val="24"/>
          <w:szCs w:val="24"/>
        </w:rPr>
        <w:t xml:space="preserve"> as they rotated in groups. </w:t>
      </w:r>
      <w:r w:rsidR="009057B3" w:rsidRPr="0000073D">
        <w:rPr>
          <w:sz w:val="24"/>
          <w:szCs w:val="24"/>
        </w:rPr>
        <w:t xml:space="preserve"> Pre-service teacher s</w:t>
      </w:r>
      <w:r w:rsidR="00617B93" w:rsidRPr="0000073D">
        <w:rPr>
          <w:sz w:val="24"/>
          <w:szCs w:val="24"/>
        </w:rPr>
        <w:t xml:space="preserve">tudents </w:t>
      </w:r>
      <w:r w:rsidRPr="0000073D">
        <w:rPr>
          <w:sz w:val="24"/>
          <w:szCs w:val="24"/>
        </w:rPr>
        <w:t xml:space="preserve">were assigned to use the </w:t>
      </w:r>
      <w:r w:rsidR="009057B3" w:rsidRPr="0000073D">
        <w:rPr>
          <w:sz w:val="24"/>
          <w:szCs w:val="24"/>
        </w:rPr>
        <w:t xml:space="preserve">one of the </w:t>
      </w:r>
      <w:r w:rsidRPr="0000073D">
        <w:rPr>
          <w:sz w:val="24"/>
          <w:szCs w:val="24"/>
        </w:rPr>
        <w:t>classroom computer</w:t>
      </w:r>
      <w:r w:rsidR="009057B3" w:rsidRPr="0000073D">
        <w:rPr>
          <w:sz w:val="24"/>
          <w:szCs w:val="24"/>
        </w:rPr>
        <w:t>s</w:t>
      </w:r>
      <w:r w:rsidRPr="0000073D">
        <w:rPr>
          <w:sz w:val="24"/>
          <w:szCs w:val="24"/>
        </w:rPr>
        <w:t xml:space="preserve"> attached to the SMART Board </w:t>
      </w:r>
      <w:r w:rsidR="002A7952">
        <w:rPr>
          <w:sz w:val="24"/>
          <w:szCs w:val="24"/>
        </w:rPr>
        <w:t>and</w:t>
      </w:r>
      <w:r w:rsidRPr="0000073D">
        <w:rPr>
          <w:sz w:val="24"/>
          <w:szCs w:val="24"/>
        </w:rPr>
        <w:t xml:space="preserve"> download the trial version of Smart </w:t>
      </w:r>
      <w:r w:rsidR="002A7952">
        <w:rPr>
          <w:sz w:val="24"/>
          <w:szCs w:val="24"/>
        </w:rPr>
        <w:t>N</w:t>
      </w:r>
      <w:r w:rsidRPr="0000073D">
        <w:rPr>
          <w:sz w:val="24"/>
          <w:szCs w:val="24"/>
        </w:rPr>
        <w:t>otes®.  After downloading</w:t>
      </w:r>
      <w:r w:rsidR="00580AEB">
        <w:rPr>
          <w:sz w:val="24"/>
          <w:szCs w:val="24"/>
        </w:rPr>
        <w:t xml:space="preserve"> the software, s</w:t>
      </w:r>
      <w:r w:rsidRPr="0000073D">
        <w:rPr>
          <w:sz w:val="24"/>
          <w:szCs w:val="24"/>
        </w:rPr>
        <w:t>tudents were given a va</w:t>
      </w:r>
      <w:r w:rsidR="00580AEB">
        <w:rPr>
          <w:sz w:val="24"/>
          <w:szCs w:val="24"/>
        </w:rPr>
        <w:t>riety of assignments to help the</w:t>
      </w:r>
      <w:r w:rsidRPr="0000073D">
        <w:rPr>
          <w:sz w:val="24"/>
          <w:szCs w:val="24"/>
        </w:rPr>
        <w:t xml:space="preserve">m </w:t>
      </w:r>
      <w:r w:rsidR="00580AEB">
        <w:rPr>
          <w:sz w:val="24"/>
          <w:szCs w:val="24"/>
        </w:rPr>
        <w:t xml:space="preserve">become </w:t>
      </w:r>
      <w:r w:rsidRPr="0000073D">
        <w:rPr>
          <w:sz w:val="24"/>
          <w:szCs w:val="24"/>
        </w:rPr>
        <w:t xml:space="preserve">familiar with using the software to design activities </w:t>
      </w:r>
      <w:r w:rsidR="00580AEB">
        <w:rPr>
          <w:sz w:val="24"/>
          <w:szCs w:val="24"/>
        </w:rPr>
        <w:t>for the</w:t>
      </w:r>
      <w:r w:rsidRPr="0000073D">
        <w:rPr>
          <w:sz w:val="24"/>
          <w:szCs w:val="24"/>
        </w:rPr>
        <w:t xml:space="preserve"> elementary classroom.</w:t>
      </w:r>
      <w:r w:rsidR="008A7EA7" w:rsidRPr="0000073D">
        <w:rPr>
          <w:sz w:val="24"/>
          <w:szCs w:val="24"/>
        </w:rPr>
        <w:t xml:space="preserve"> </w:t>
      </w:r>
    </w:p>
    <w:p w14:paraId="7A24E2A8" w14:textId="680F2D50" w:rsidR="00613A5B" w:rsidRPr="0000073D" w:rsidRDefault="00580AEB" w:rsidP="0000073D">
      <w:pPr>
        <w:spacing w:line="480" w:lineRule="auto"/>
        <w:ind w:firstLine="720"/>
        <w:rPr>
          <w:sz w:val="24"/>
          <w:szCs w:val="24"/>
        </w:rPr>
      </w:pPr>
      <w:r>
        <w:rPr>
          <w:sz w:val="24"/>
          <w:szCs w:val="24"/>
        </w:rPr>
        <w:t xml:space="preserve">Participants were required to conduct a </w:t>
      </w:r>
      <w:r w:rsidR="00753AE4" w:rsidRPr="0000073D">
        <w:rPr>
          <w:sz w:val="24"/>
          <w:szCs w:val="24"/>
        </w:rPr>
        <w:t xml:space="preserve">Language Experience Approach (LEA) </w:t>
      </w:r>
      <w:r w:rsidR="002D557C">
        <w:rPr>
          <w:sz w:val="24"/>
          <w:szCs w:val="24"/>
        </w:rPr>
        <w:t>and enrich</w:t>
      </w:r>
      <w:r w:rsidR="00753AE4" w:rsidRPr="0000073D">
        <w:rPr>
          <w:sz w:val="24"/>
          <w:szCs w:val="24"/>
        </w:rPr>
        <w:t xml:space="preserve"> </w:t>
      </w:r>
      <w:r w:rsidR="009057B3" w:rsidRPr="0000073D">
        <w:rPr>
          <w:sz w:val="24"/>
          <w:szCs w:val="24"/>
        </w:rPr>
        <w:t xml:space="preserve">the </w:t>
      </w:r>
      <w:r w:rsidR="002D557C">
        <w:rPr>
          <w:sz w:val="24"/>
          <w:szCs w:val="24"/>
        </w:rPr>
        <w:t>lesson through a SMART Board</w:t>
      </w:r>
      <w:r w:rsidR="009057B3" w:rsidRPr="0000073D">
        <w:rPr>
          <w:sz w:val="24"/>
          <w:szCs w:val="24"/>
        </w:rPr>
        <w:t xml:space="preserve"> </w:t>
      </w:r>
      <w:r w:rsidR="00753AE4" w:rsidRPr="0000073D">
        <w:rPr>
          <w:sz w:val="24"/>
          <w:szCs w:val="24"/>
        </w:rPr>
        <w:t xml:space="preserve">activity they had created.  </w:t>
      </w:r>
      <w:r w:rsidR="000C09A1">
        <w:rPr>
          <w:sz w:val="24"/>
          <w:szCs w:val="24"/>
        </w:rPr>
        <w:t xml:space="preserve">Participants were given a </w:t>
      </w:r>
      <w:r w:rsidR="00CF53B9" w:rsidRPr="0000073D">
        <w:rPr>
          <w:sz w:val="24"/>
          <w:szCs w:val="24"/>
        </w:rPr>
        <w:t xml:space="preserve">set of guiding questions to stimulate observations of </w:t>
      </w:r>
      <w:r w:rsidR="00040866" w:rsidRPr="0000073D">
        <w:rPr>
          <w:sz w:val="24"/>
          <w:szCs w:val="24"/>
        </w:rPr>
        <w:t xml:space="preserve">elementary classroom students </w:t>
      </w:r>
      <w:r w:rsidR="000C09A1">
        <w:rPr>
          <w:sz w:val="24"/>
          <w:szCs w:val="24"/>
        </w:rPr>
        <w:t>during</w:t>
      </w:r>
      <w:r w:rsidR="00CF53B9" w:rsidRPr="0000073D">
        <w:rPr>
          <w:sz w:val="24"/>
          <w:szCs w:val="24"/>
        </w:rPr>
        <w:t xml:space="preserve"> </w:t>
      </w:r>
      <w:r w:rsidR="002A7952">
        <w:rPr>
          <w:sz w:val="24"/>
          <w:szCs w:val="24"/>
        </w:rPr>
        <w:t>SMART Board</w:t>
      </w:r>
      <w:r w:rsidR="000C09A1">
        <w:rPr>
          <w:sz w:val="24"/>
          <w:szCs w:val="24"/>
        </w:rPr>
        <w:t xml:space="preserve"> activities. As a final requirement, participants were asked to share their findings and </w:t>
      </w:r>
      <w:r w:rsidR="00040866" w:rsidRPr="0000073D">
        <w:rPr>
          <w:sz w:val="24"/>
          <w:szCs w:val="24"/>
        </w:rPr>
        <w:t>perceptions</w:t>
      </w:r>
      <w:r w:rsidR="000C09A1">
        <w:rPr>
          <w:sz w:val="24"/>
          <w:szCs w:val="24"/>
        </w:rPr>
        <w:t xml:space="preserve"> and reflect on the </w:t>
      </w:r>
      <w:r w:rsidR="00CD6985">
        <w:rPr>
          <w:sz w:val="24"/>
          <w:szCs w:val="24"/>
        </w:rPr>
        <w:t>SMART Board</w:t>
      </w:r>
      <w:r w:rsidR="000C09A1">
        <w:rPr>
          <w:sz w:val="24"/>
          <w:szCs w:val="24"/>
        </w:rPr>
        <w:t xml:space="preserve"> activities and their effectiveness with the </w:t>
      </w:r>
      <w:r w:rsidR="00CD6985">
        <w:rPr>
          <w:sz w:val="24"/>
          <w:szCs w:val="24"/>
        </w:rPr>
        <w:t xml:space="preserve">elementary </w:t>
      </w:r>
      <w:r w:rsidR="000C09A1">
        <w:rPr>
          <w:sz w:val="24"/>
          <w:szCs w:val="24"/>
        </w:rPr>
        <w:t>students</w:t>
      </w:r>
      <w:r w:rsidR="00040866" w:rsidRPr="0000073D">
        <w:rPr>
          <w:sz w:val="24"/>
          <w:szCs w:val="24"/>
        </w:rPr>
        <w:t>.</w:t>
      </w:r>
      <w:r w:rsidR="000C09A1">
        <w:rPr>
          <w:sz w:val="24"/>
          <w:szCs w:val="24"/>
        </w:rPr>
        <w:t xml:space="preserve"> </w:t>
      </w:r>
      <w:r w:rsidR="00863707" w:rsidRPr="0000073D">
        <w:rPr>
          <w:sz w:val="24"/>
          <w:szCs w:val="24"/>
        </w:rPr>
        <w:t>T</w:t>
      </w:r>
      <w:r w:rsidR="001474B5" w:rsidRPr="0000073D">
        <w:rPr>
          <w:sz w:val="24"/>
          <w:szCs w:val="24"/>
        </w:rPr>
        <w:t xml:space="preserve">his study </w:t>
      </w:r>
      <w:r w:rsidR="005A7051" w:rsidRPr="0000073D">
        <w:rPr>
          <w:sz w:val="24"/>
          <w:szCs w:val="24"/>
        </w:rPr>
        <w:t>analyze</w:t>
      </w:r>
      <w:r w:rsidR="00C008F3" w:rsidRPr="0000073D">
        <w:rPr>
          <w:sz w:val="24"/>
          <w:szCs w:val="24"/>
        </w:rPr>
        <w:t>d</w:t>
      </w:r>
      <w:r w:rsidR="005A7051" w:rsidRPr="0000073D">
        <w:rPr>
          <w:sz w:val="24"/>
          <w:szCs w:val="24"/>
        </w:rPr>
        <w:t xml:space="preserve"> the </w:t>
      </w:r>
      <w:r w:rsidR="00613A5B" w:rsidRPr="0000073D">
        <w:rPr>
          <w:sz w:val="24"/>
          <w:szCs w:val="24"/>
        </w:rPr>
        <w:t>following guiding questions as part of the pre-service teachers</w:t>
      </w:r>
      <w:r w:rsidR="000C09A1">
        <w:rPr>
          <w:sz w:val="24"/>
          <w:szCs w:val="24"/>
        </w:rPr>
        <w:t>’</w:t>
      </w:r>
      <w:r w:rsidR="00613A5B" w:rsidRPr="0000073D">
        <w:rPr>
          <w:sz w:val="24"/>
          <w:szCs w:val="24"/>
        </w:rPr>
        <w:t xml:space="preserve"> observations</w:t>
      </w:r>
      <w:r w:rsidR="000C09A1">
        <w:rPr>
          <w:sz w:val="24"/>
          <w:szCs w:val="24"/>
        </w:rPr>
        <w:t>:</w:t>
      </w:r>
      <w:r w:rsidR="001474B5" w:rsidRPr="0000073D">
        <w:rPr>
          <w:sz w:val="24"/>
          <w:szCs w:val="24"/>
        </w:rPr>
        <w:t xml:space="preserve"> </w:t>
      </w:r>
    </w:p>
    <w:p w14:paraId="74182E94" w14:textId="77777777" w:rsidR="00613A5B" w:rsidRPr="0000073D" w:rsidRDefault="00613A5B" w:rsidP="0000073D">
      <w:pPr>
        <w:pStyle w:val="NormalWeb"/>
        <w:numPr>
          <w:ilvl w:val="0"/>
          <w:numId w:val="1"/>
        </w:numPr>
        <w:spacing w:before="0" w:beforeAutospacing="0" w:after="0" w:afterAutospacing="0" w:line="480" w:lineRule="auto"/>
        <w:ind w:left="1080"/>
        <w:rPr>
          <w:rFonts w:ascii="Times New Roman" w:hAnsi="Times New Roman"/>
          <w:sz w:val="24"/>
          <w:szCs w:val="24"/>
        </w:rPr>
      </w:pPr>
      <w:r w:rsidRPr="0000073D">
        <w:rPr>
          <w:rFonts w:ascii="Times New Roman" w:hAnsi="Times New Roman"/>
          <w:sz w:val="24"/>
          <w:szCs w:val="24"/>
        </w:rPr>
        <w:t>Describe the students’ enthusiasm and involvement?</w:t>
      </w:r>
    </w:p>
    <w:p w14:paraId="5EBFE52A" w14:textId="77777777" w:rsidR="00613A5B" w:rsidRPr="0000073D" w:rsidRDefault="00613A5B" w:rsidP="0000073D">
      <w:pPr>
        <w:pStyle w:val="NormalWeb"/>
        <w:numPr>
          <w:ilvl w:val="0"/>
          <w:numId w:val="1"/>
        </w:numPr>
        <w:spacing w:before="0" w:beforeAutospacing="0" w:after="0" w:afterAutospacing="0" w:line="480" w:lineRule="auto"/>
        <w:ind w:left="1080"/>
        <w:rPr>
          <w:rFonts w:ascii="Times New Roman" w:hAnsi="Times New Roman"/>
          <w:sz w:val="24"/>
          <w:szCs w:val="24"/>
        </w:rPr>
      </w:pPr>
      <w:r w:rsidRPr="0000073D">
        <w:rPr>
          <w:rFonts w:ascii="Times New Roman" w:hAnsi="Times New Roman"/>
          <w:sz w:val="24"/>
          <w:szCs w:val="24"/>
        </w:rPr>
        <w:lastRenderedPageBreak/>
        <w:t>Describe your perception of student oral language level and what language students preferred to use or language they defaulted to despite the language of instruction?</w:t>
      </w:r>
    </w:p>
    <w:p w14:paraId="02C770C6" w14:textId="77777777" w:rsidR="00613A5B" w:rsidRPr="0000073D" w:rsidRDefault="00613A5B" w:rsidP="0000073D">
      <w:pPr>
        <w:pStyle w:val="NormalWeb"/>
        <w:numPr>
          <w:ilvl w:val="0"/>
          <w:numId w:val="1"/>
        </w:numPr>
        <w:spacing w:before="0" w:beforeAutospacing="0" w:after="0" w:afterAutospacing="0" w:line="480" w:lineRule="auto"/>
        <w:ind w:left="1080"/>
        <w:rPr>
          <w:rFonts w:ascii="Times New Roman" w:hAnsi="Times New Roman"/>
          <w:sz w:val="24"/>
          <w:szCs w:val="24"/>
        </w:rPr>
      </w:pPr>
      <w:r w:rsidRPr="0000073D">
        <w:rPr>
          <w:rFonts w:ascii="Times New Roman" w:hAnsi="Times New Roman"/>
          <w:sz w:val="24"/>
          <w:szCs w:val="24"/>
        </w:rPr>
        <w:t>What is your perception of the overall success of the LEA assignment?</w:t>
      </w:r>
    </w:p>
    <w:p w14:paraId="383E20B7" w14:textId="1CC81393" w:rsidR="00613A5B" w:rsidRPr="0000073D" w:rsidRDefault="00613A5B" w:rsidP="0000073D">
      <w:pPr>
        <w:pStyle w:val="NormalWeb"/>
        <w:numPr>
          <w:ilvl w:val="0"/>
          <w:numId w:val="1"/>
        </w:numPr>
        <w:spacing w:before="0" w:beforeAutospacing="0" w:after="0" w:afterAutospacing="0" w:line="480" w:lineRule="auto"/>
        <w:ind w:left="1080"/>
        <w:rPr>
          <w:rFonts w:ascii="Times New Roman" w:hAnsi="Times New Roman"/>
          <w:sz w:val="24"/>
          <w:szCs w:val="24"/>
        </w:rPr>
      </w:pPr>
      <w:r w:rsidRPr="0000073D">
        <w:rPr>
          <w:rFonts w:ascii="Times New Roman" w:hAnsi="Times New Roman"/>
          <w:sz w:val="24"/>
          <w:szCs w:val="24"/>
        </w:rPr>
        <w:t>Describe or explain any roadblocks, difficulties or obstacles you encountered in planning and implementing the LEA</w:t>
      </w:r>
      <w:r w:rsidR="00CD6985">
        <w:rPr>
          <w:rFonts w:ascii="Times New Roman" w:hAnsi="Times New Roman"/>
          <w:sz w:val="24"/>
          <w:szCs w:val="24"/>
        </w:rPr>
        <w:t xml:space="preserve"> whiteboard</w:t>
      </w:r>
      <w:r w:rsidR="009458E9" w:rsidRPr="0000073D">
        <w:rPr>
          <w:rFonts w:ascii="Times New Roman" w:hAnsi="Times New Roman"/>
          <w:sz w:val="24"/>
          <w:szCs w:val="24"/>
        </w:rPr>
        <w:t xml:space="preserve"> activity</w:t>
      </w:r>
      <w:r w:rsidRPr="0000073D">
        <w:rPr>
          <w:rFonts w:ascii="Times New Roman" w:hAnsi="Times New Roman"/>
          <w:sz w:val="24"/>
          <w:szCs w:val="24"/>
        </w:rPr>
        <w:t>?</w:t>
      </w:r>
    </w:p>
    <w:p w14:paraId="3FC425F7" w14:textId="1CF426CB" w:rsidR="0000073D" w:rsidRDefault="009458E9" w:rsidP="0000073D">
      <w:pPr>
        <w:pStyle w:val="NormalWeb"/>
        <w:numPr>
          <w:ilvl w:val="0"/>
          <w:numId w:val="1"/>
        </w:numPr>
        <w:spacing w:before="0" w:beforeAutospacing="0" w:after="0" w:afterAutospacing="0" w:line="480" w:lineRule="auto"/>
        <w:ind w:left="1080"/>
        <w:rPr>
          <w:rFonts w:ascii="Times New Roman" w:hAnsi="Times New Roman"/>
          <w:sz w:val="24"/>
          <w:szCs w:val="24"/>
        </w:rPr>
      </w:pPr>
      <w:r w:rsidRPr="0000073D">
        <w:rPr>
          <w:rFonts w:ascii="Times New Roman" w:hAnsi="Times New Roman"/>
          <w:sz w:val="24"/>
          <w:szCs w:val="24"/>
        </w:rPr>
        <w:t>D</w:t>
      </w:r>
      <w:r w:rsidR="00613A5B" w:rsidRPr="0000073D">
        <w:rPr>
          <w:rFonts w:ascii="Times New Roman" w:hAnsi="Times New Roman"/>
          <w:sz w:val="24"/>
          <w:szCs w:val="24"/>
        </w:rPr>
        <w:t xml:space="preserve">escribe your overall perceptions of the </w:t>
      </w:r>
      <w:r w:rsidR="000C09A1">
        <w:rPr>
          <w:rFonts w:ascii="Times New Roman" w:hAnsi="Times New Roman"/>
          <w:sz w:val="24"/>
          <w:szCs w:val="24"/>
        </w:rPr>
        <w:t>a</w:t>
      </w:r>
      <w:r w:rsidR="00613A5B" w:rsidRPr="0000073D">
        <w:rPr>
          <w:rFonts w:ascii="Times New Roman" w:hAnsi="Times New Roman"/>
          <w:sz w:val="24"/>
          <w:szCs w:val="24"/>
        </w:rPr>
        <w:t>ssignment and your perception of its effectiveness?</w:t>
      </w:r>
    </w:p>
    <w:p w14:paraId="2968B4B0" w14:textId="77777777" w:rsidR="0000073D" w:rsidRDefault="00613A5B" w:rsidP="0000073D">
      <w:pPr>
        <w:pStyle w:val="NormalWeb"/>
        <w:numPr>
          <w:ilvl w:val="0"/>
          <w:numId w:val="1"/>
        </w:numPr>
        <w:spacing w:before="0" w:beforeAutospacing="0" w:after="0" w:afterAutospacing="0" w:line="480" w:lineRule="auto"/>
        <w:ind w:left="1080"/>
        <w:rPr>
          <w:rFonts w:ascii="Times New Roman" w:hAnsi="Times New Roman"/>
          <w:sz w:val="24"/>
          <w:szCs w:val="24"/>
        </w:rPr>
      </w:pPr>
      <w:r w:rsidRPr="0000073D">
        <w:rPr>
          <w:rFonts w:ascii="Times New Roman" w:hAnsi="Times New Roman"/>
          <w:sz w:val="24"/>
          <w:szCs w:val="24"/>
        </w:rPr>
        <w:t xml:space="preserve">How effective do you think your </w:t>
      </w:r>
      <w:r w:rsidR="005928A2" w:rsidRPr="0000073D">
        <w:rPr>
          <w:rFonts w:ascii="Times New Roman" w:hAnsi="Times New Roman"/>
          <w:sz w:val="24"/>
          <w:szCs w:val="24"/>
        </w:rPr>
        <w:t>electronic white</w:t>
      </w:r>
      <w:r w:rsidRPr="0000073D">
        <w:rPr>
          <w:rFonts w:ascii="Times New Roman" w:hAnsi="Times New Roman"/>
          <w:sz w:val="24"/>
          <w:szCs w:val="24"/>
        </w:rPr>
        <w:t xml:space="preserve">board lesson was? </w:t>
      </w:r>
    </w:p>
    <w:p w14:paraId="7B739FC4" w14:textId="76FD49A1" w:rsidR="00613A5B" w:rsidRPr="0000073D" w:rsidRDefault="00613A5B" w:rsidP="0000073D">
      <w:pPr>
        <w:pStyle w:val="NormalWeb"/>
        <w:numPr>
          <w:ilvl w:val="0"/>
          <w:numId w:val="1"/>
        </w:numPr>
        <w:spacing w:before="0" w:beforeAutospacing="0" w:after="0" w:afterAutospacing="0" w:line="480" w:lineRule="auto"/>
        <w:ind w:left="1080"/>
        <w:rPr>
          <w:rFonts w:ascii="Times New Roman" w:hAnsi="Times New Roman"/>
          <w:sz w:val="24"/>
          <w:szCs w:val="24"/>
        </w:rPr>
      </w:pPr>
      <w:r w:rsidRPr="0000073D">
        <w:rPr>
          <w:rFonts w:ascii="Times New Roman" w:hAnsi="Times New Roman"/>
          <w:sz w:val="24"/>
          <w:szCs w:val="24"/>
        </w:rPr>
        <w:t xml:space="preserve">Which </w:t>
      </w:r>
      <w:r w:rsidR="000C09A1">
        <w:rPr>
          <w:rFonts w:ascii="Times New Roman" w:hAnsi="Times New Roman"/>
          <w:sz w:val="24"/>
          <w:szCs w:val="24"/>
        </w:rPr>
        <w:t>l</w:t>
      </w:r>
      <w:r w:rsidRPr="0000073D">
        <w:rPr>
          <w:rFonts w:ascii="Times New Roman" w:hAnsi="Times New Roman"/>
          <w:sz w:val="24"/>
          <w:szCs w:val="24"/>
        </w:rPr>
        <w:t>esson do you perceive to be more effectiv</w:t>
      </w:r>
      <w:r w:rsidR="000C09A1">
        <w:rPr>
          <w:rFonts w:ascii="Times New Roman" w:hAnsi="Times New Roman"/>
          <w:sz w:val="24"/>
          <w:szCs w:val="24"/>
        </w:rPr>
        <w:t>e and appealing to the students, the t</w:t>
      </w:r>
      <w:r w:rsidRPr="0000073D">
        <w:rPr>
          <w:rFonts w:ascii="Times New Roman" w:hAnsi="Times New Roman"/>
          <w:sz w:val="24"/>
          <w:szCs w:val="24"/>
        </w:rPr>
        <w:t xml:space="preserve">raditional </w:t>
      </w:r>
      <w:r w:rsidR="000C09A1">
        <w:rPr>
          <w:rFonts w:ascii="Times New Roman" w:hAnsi="Times New Roman"/>
          <w:sz w:val="24"/>
          <w:szCs w:val="24"/>
        </w:rPr>
        <w:t>a</w:t>
      </w:r>
      <w:r w:rsidRPr="0000073D">
        <w:rPr>
          <w:rFonts w:ascii="Times New Roman" w:hAnsi="Times New Roman"/>
          <w:sz w:val="24"/>
          <w:szCs w:val="24"/>
        </w:rPr>
        <w:t>ctivity</w:t>
      </w:r>
      <w:r w:rsidR="003634A2">
        <w:rPr>
          <w:rFonts w:ascii="Times New Roman" w:hAnsi="Times New Roman"/>
          <w:sz w:val="24"/>
          <w:szCs w:val="24"/>
        </w:rPr>
        <w:t>,</w:t>
      </w:r>
      <w:r w:rsidRPr="0000073D">
        <w:rPr>
          <w:rFonts w:ascii="Times New Roman" w:hAnsi="Times New Roman"/>
          <w:sz w:val="24"/>
          <w:szCs w:val="24"/>
        </w:rPr>
        <w:t xml:space="preserve"> or </w:t>
      </w:r>
      <w:r w:rsidR="003634A2">
        <w:rPr>
          <w:rFonts w:ascii="Times New Roman" w:hAnsi="Times New Roman"/>
          <w:sz w:val="24"/>
          <w:szCs w:val="24"/>
        </w:rPr>
        <w:t xml:space="preserve">the </w:t>
      </w:r>
      <w:r w:rsidR="005928A2" w:rsidRPr="0000073D">
        <w:rPr>
          <w:rFonts w:ascii="Times New Roman" w:hAnsi="Times New Roman"/>
          <w:sz w:val="24"/>
          <w:szCs w:val="24"/>
        </w:rPr>
        <w:t>electronic whiteb</w:t>
      </w:r>
      <w:r w:rsidRPr="0000073D">
        <w:rPr>
          <w:rFonts w:ascii="Times New Roman" w:hAnsi="Times New Roman"/>
          <w:sz w:val="24"/>
          <w:szCs w:val="24"/>
        </w:rPr>
        <w:t>oard</w:t>
      </w:r>
      <w:r w:rsidR="000C09A1">
        <w:rPr>
          <w:rFonts w:ascii="Times New Roman" w:hAnsi="Times New Roman"/>
          <w:sz w:val="24"/>
          <w:szCs w:val="24"/>
        </w:rPr>
        <w:t xml:space="preserve"> activity</w:t>
      </w:r>
      <w:r w:rsidRPr="0000073D">
        <w:rPr>
          <w:rFonts w:ascii="Times New Roman" w:hAnsi="Times New Roman"/>
          <w:sz w:val="24"/>
          <w:szCs w:val="24"/>
        </w:rPr>
        <w:t>?</w:t>
      </w:r>
    </w:p>
    <w:p w14:paraId="1DC50D47" w14:textId="77777777" w:rsidR="000C6B24" w:rsidRPr="000C09A1" w:rsidRDefault="00A9559F" w:rsidP="0000073D">
      <w:pPr>
        <w:spacing w:line="480" w:lineRule="auto"/>
        <w:rPr>
          <w:sz w:val="24"/>
          <w:szCs w:val="24"/>
        </w:rPr>
      </w:pPr>
      <w:r w:rsidRPr="000C09A1">
        <w:rPr>
          <w:sz w:val="24"/>
          <w:szCs w:val="24"/>
        </w:rPr>
        <w:t>Data Collection and A</w:t>
      </w:r>
      <w:r w:rsidR="000C6B24" w:rsidRPr="000C09A1">
        <w:rPr>
          <w:sz w:val="24"/>
          <w:szCs w:val="24"/>
        </w:rPr>
        <w:t>nalysis</w:t>
      </w:r>
    </w:p>
    <w:p w14:paraId="6BAFEDC1" w14:textId="4E8A713F" w:rsidR="003634A2" w:rsidRDefault="00753AE4" w:rsidP="003634A2">
      <w:pPr>
        <w:widowControl w:val="0"/>
        <w:autoSpaceDE w:val="0"/>
        <w:autoSpaceDN w:val="0"/>
        <w:adjustRightInd w:val="0"/>
        <w:spacing w:line="480" w:lineRule="auto"/>
        <w:ind w:firstLine="720"/>
        <w:rPr>
          <w:sz w:val="24"/>
          <w:szCs w:val="24"/>
        </w:rPr>
      </w:pPr>
      <w:r w:rsidRPr="0000073D">
        <w:rPr>
          <w:sz w:val="24"/>
          <w:szCs w:val="24"/>
        </w:rPr>
        <w:t>The purpose of the current study was to analyze pre-service teachers</w:t>
      </w:r>
      <w:r w:rsidR="0000073D">
        <w:rPr>
          <w:sz w:val="24"/>
          <w:szCs w:val="24"/>
        </w:rPr>
        <w:t>’</w:t>
      </w:r>
      <w:r w:rsidRPr="0000073D">
        <w:rPr>
          <w:sz w:val="24"/>
          <w:szCs w:val="24"/>
        </w:rPr>
        <w:t xml:space="preserve"> perceptions and reflections of two presentation formats</w:t>
      </w:r>
      <w:r w:rsidR="000C09A1">
        <w:rPr>
          <w:sz w:val="24"/>
          <w:szCs w:val="24"/>
        </w:rPr>
        <w:t>.</w:t>
      </w:r>
      <w:r w:rsidRPr="0000073D">
        <w:rPr>
          <w:sz w:val="24"/>
          <w:szCs w:val="24"/>
        </w:rPr>
        <w:t xml:space="preserve"> </w:t>
      </w:r>
      <w:r w:rsidR="004634BA">
        <w:rPr>
          <w:sz w:val="24"/>
          <w:szCs w:val="24"/>
        </w:rPr>
        <w:t xml:space="preserve">A phenomenological data analysis was used to identify common themes in the reflections. </w:t>
      </w:r>
      <w:r w:rsidR="00E4213C" w:rsidRPr="0000073D">
        <w:rPr>
          <w:sz w:val="24"/>
          <w:szCs w:val="24"/>
        </w:rPr>
        <w:t xml:space="preserve">Data were collected </w:t>
      </w:r>
      <w:r w:rsidR="003634A2">
        <w:rPr>
          <w:sz w:val="24"/>
          <w:szCs w:val="24"/>
        </w:rPr>
        <w:t xml:space="preserve">through a three-stage process. </w:t>
      </w:r>
      <w:r w:rsidR="00E4213C" w:rsidRPr="0000073D">
        <w:rPr>
          <w:sz w:val="24"/>
          <w:szCs w:val="24"/>
        </w:rPr>
        <w:t xml:space="preserve">Students were instructed to keep a journal of observations as they conducted the </w:t>
      </w:r>
      <w:r w:rsidR="003634A2">
        <w:rPr>
          <w:sz w:val="24"/>
          <w:szCs w:val="24"/>
        </w:rPr>
        <w:t xml:space="preserve">whiteboard enhanced </w:t>
      </w:r>
      <w:r w:rsidR="00E4213C" w:rsidRPr="0000073D">
        <w:rPr>
          <w:sz w:val="24"/>
          <w:szCs w:val="24"/>
        </w:rPr>
        <w:t>LEA</w:t>
      </w:r>
      <w:r w:rsidR="003634A2">
        <w:rPr>
          <w:sz w:val="24"/>
          <w:szCs w:val="24"/>
        </w:rPr>
        <w:t xml:space="preserve">. </w:t>
      </w:r>
      <w:r w:rsidR="003A25D8" w:rsidRPr="0000073D">
        <w:rPr>
          <w:sz w:val="24"/>
          <w:szCs w:val="24"/>
        </w:rPr>
        <w:t>Additionally;</w:t>
      </w:r>
      <w:r w:rsidR="00E4213C" w:rsidRPr="0000073D">
        <w:rPr>
          <w:sz w:val="24"/>
          <w:szCs w:val="24"/>
        </w:rPr>
        <w:t xml:space="preserve"> the researchers conducted classroom observations </w:t>
      </w:r>
      <w:r w:rsidR="00A60995" w:rsidRPr="0000073D">
        <w:rPr>
          <w:sz w:val="24"/>
          <w:szCs w:val="24"/>
        </w:rPr>
        <w:t>and recorded notes of</w:t>
      </w:r>
      <w:r w:rsidR="00E4213C" w:rsidRPr="0000073D">
        <w:rPr>
          <w:sz w:val="24"/>
          <w:szCs w:val="24"/>
        </w:rPr>
        <w:t xml:space="preserve"> the assigned activities. Lastly, informal discussions of the activities were held and notes of the discussions were recorded. Triangulation of data occurred through the analysis of observations, student reflection logs, and informal discussions. </w:t>
      </w:r>
      <w:r w:rsidR="00A60995" w:rsidRPr="0000073D">
        <w:rPr>
          <w:sz w:val="24"/>
          <w:szCs w:val="24"/>
        </w:rPr>
        <w:t>D</w:t>
      </w:r>
      <w:r w:rsidR="00E4213C" w:rsidRPr="0000073D">
        <w:rPr>
          <w:sz w:val="24"/>
          <w:szCs w:val="24"/>
        </w:rPr>
        <w:t xml:space="preserve">ata were </w:t>
      </w:r>
      <w:r w:rsidR="00A60995" w:rsidRPr="0000073D">
        <w:rPr>
          <w:sz w:val="24"/>
          <w:szCs w:val="24"/>
        </w:rPr>
        <w:t>analyzed to identify themes and clusters of meaning</w:t>
      </w:r>
      <w:r w:rsidR="003634A2">
        <w:rPr>
          <w:sz w:val="24"/>
          <w:szCs w:val="24"/>
        </w:rPr>
        <w:t xml:space="preserve">. </w:t>
      </w:r>
      <w:r w:rsidR="007021F8" w:rsidRPr="0000073D">
        <w:rPr>
          <w:sz w:val="24"/>
          <w:szCs w:val="24"/>
        </w:rPr>
        <w:t xml:space="preserve">Successful data collection and analysis in phenomenology </w:t>
      </w:r>
      <w:r w:rsidR="002619AE" w:rsidRPr="0000073D">
        <w:rPr>
          <w:sz w:val="24"/>
          <w:szCs w:val="24"/>
        </w:rPr>
        <w:t xml:space="preserve">is </w:t>
      </w:r>
      <w:r w:rsidR="007021F8" w:rsidRPr="0000073D">
        <w:rPr>
          <w:sz w:val="24"/>
          <w:szCs w:val="24"/>
        </w:rPr>
        <w:t>a</w:t>
      </w:r>
      <w:r w:rsidR="00622DBB" w:rsidRPr="0000073D">
        <w:rPr>
          <w:sz w:val="24"/>
          <w:szCs w:val="24"/>
        </w:rPr>
        <w:t xml:space="preserve"> systematic, three-step process.</w:t>
      </w:r>
      <w:r w:rsidR="003634A2">
        <w:rPr>
          <w:sz w:val="24"/>
          <w:szCs w:val="24"/>
        </w:rPr>
        <w:t xml:space="preserve"> </w:t>
      </w:r>
      <w:r w:rsidR="00622DBB" w:rsidRPr="0000073D">
        <w:rPr>
          <w:sz w:val="24"/>
          <w:szCs w:val="24"/>
        </w:rPr>
        <w:t xml:space="preserve">First, researchers must </w:t>
      </w:r>
      <w:r w:rsidR="00063FA6" w:rsidRPr="0000073D">
        <w:rPr>
          <w:sz w:val="24"/>
          <w:szCs w:val="24"/>
        </w:rPr>
        <w:t>“bracket” their own</w:t>
      </w:r>
      <w:r w:rsidR="00622DBB" w:rsidRPr="0000073D">
        <w:rPr>
          <w:sz w:val="24"/>
          <w:szCs w:val="24"/>
        </w:rPr>
        <w:t xml:space="preserve"> </w:t>
      </w:r>
      <w:r w:rsidR="007021F8" w:rsidRPr="0000073D">
        <w:rPr>
          <w:sz w:val="24"/>
          <w:szCs w:val="24"/>
        </w:rPr>
        <w:t>experiences</w:t>
      </w:r>
      <w:r w:rsidR="00194770" w:rsidRPr="0000073D">
        <w:rPr>
          <w:sz w:val="24"/>
          <w:szCs w:val="24"/>
        </w:rPr>
        <w:t xml:space="preserve">; </w:t>
      </w:r>
      <w:r w:rsidRPr="0000073D">
        <w:rPr>
          <w:sz w:val="24"/>
          <w:szCs w:val="24"/>
        </w:rPr>
        <w:t>second</w:t>
      </w:r>
      <w:r w:rsidR="00194770" w:rsidRPr="0000073D">
        <w:rPr>
          <w:sz w:val="24"/>
          <w:szCs w:val="24"/>
        </w:rPr>
        <w:t>, they must “horizon</w:t>
      </w:r>
      <w:r w:rsidR="00622DBB" w:rsidRPr="0000073D">
        <w:rPr>
          <w:sz w:val="24"/>
          <w:szCs w:val="24"/>
        </w:rPr>
        <w:t>alize</w:t>
      </w:r>
      <w:r w:rsidR="007021F8" w:rsidRPr="0000073D">
        <w:rPr>
          <w:sz w:val="24"/>
          <w:szCs w:val="24"/>
        </w:rPr>
        <w:t>”</w:t>
      </w:r>
      <w:r w:rsidR="00622DBB" w:rsidRPr="0000073D">
        <w:rPr>
          <w:sz w:val="24"/>
          <w:szCs w:val="24"/>
        </w:rPr>
        <w:t xml:space="preserve"> their findings, such that</w:t>
      </w:r>
      <w:r w:rsidR="007021F8" w:rsidRPr="0000073D">
        <w:rPr>
          <w:sz w:val="24"/>
          <w:szCs w:val="24"/>
        </w:rPr>
        <w:t xml:space="preserve"> </w:t>
      </w:r>
      <w:r w:rsidR="0048525E" w:rsidRPr="0000073D">
        <w:rPr>
          <w:sz w:val="24"/>
          <w:szCs w:val="24"/>
        </w:rPr>
        <w:t>they list</w:t>
      </w:r>
      <w:r w:rsidR="007021F8" w:rsidRPr="0000073D">
        <w:rPr>
          <w:sz w:val="24"/>
          <w:szCs w:val="24"/>
        </w:rPr>
        <w:t xml:space="preserve"> important </w:t>
      </w:r>
      <w:r w:rsidR="008E5C28" w:rsidRPr="0000073D">
        <w:rPr>
          <w:sz w:val="24"/>
          <w:szCs w:val="24"/>
        </w:rPr>
        <w:t>statements</w:t>
      </w:r>
      <w:r w:rsidR="007021F8" w:rsidRPr="0000073D">
        <w:rPr>
          <w:sz w:val="24"/>
          <w:szCs w:val="24"/>
        </w:rPr>
        <w:t xml:space="preserve"> and weigh</w:t>
      </w:r>
      <w:r w:rsidR="004634BA">
        <w:rPr>
          <w:sz w:val="24"/>
          <w:szCs w:val="24"/>
        </w:rPr>
        <w:t xml:space="preserve"> them equally. </w:t>
      </w:r>
      <w:r w:rsidR="005B68A6" w:rsidRPr="0000073D">
        <w:rPr>
          <w:sz w:val="24"/>
          <w:szCs w:val="24"/>
        </w:rPr>
        <w:t>Third</w:t>
      </w:r>
      <w:r w:rsidR="00622DBB" w:rsidRPr="0000073D">
        <w:rPr>
          <w:sz w:val="24"/>
          <w:szCs w:val="24"/>
        </w:rPr>
        <w:t xml:space="preserve">, researchers must </w:t>
      </w:r>
      <w:r w:rsidR="007021F8" w:rsidRPr="0000073D">
        <w:rPr>
          <w:sz w:val="24"/>
          <w:szCs w:val="24"/>
        </w:rPr>
        <w:t>creat</w:t>
      </w:r>
      <w:r w:rsidR="00622DBB" w:rsidRPr="0000073D">
        <w:rPr>
          <w:sz w:val="24"/>
          <w:szCs w:val="24"/>
        </w:rPr>
        <w:t>e</w:t>
      </w:r>
      <w:r w:rsidR="007021F8" w:rsidRPr="0000073D">
        <w:rPr>
          <w:sz w:val="24"/>
          <w:szCs w:val="24"/>
        </w:rPr>
        <w:t xml:space="preserve"> “clusters of meaning” that essentially enable the</w:t>
      </w:r>
      <w:r w:rsidR="00622DBB" w:rsidRPr="0000073D">
        <w:rPr>
          <w:sz w:val="24"/>
          <w:szCs w:val="24"/>
        </w:rPr>
        <w:t>m</w:t>
      </w:r>
      <w:r w:rsidR="007021F8" w:rsidRPr="0000073D">
        <w:rPr>
          <w:sz w:val="24"/>
          <w:szCs w:val="24"/>
        </w:rPr>
        <w:t xml:space="preserve"> to find </w:t>
      </w:r>
      <w:r w:rsidR="007021F8" w:rsidRPr="0000073D">
        <w:rPr>
          <w:sz w:val="24"/>
          <w:szCs w:val="24"/>
        </w:rPr>
        <w:lastRenderedPageBreak/>
        <w:t xml:space="preserve">emergent themes among the </w:t>
      </w:r>
      <w:r w:rsidR="008E5C28" w:rsidRPr="0000073D">
        <w:rPr>
          <w:sz w:val="24"/>
          <w:szCs w:val="24"/>
        </w:rPr>
        <w:t xml:space="preserve">previously listed </w:t>
      </w:r>
      <w:r w:rsidR="007B36AF" w:rsidRPr="0000073D">
        <w:rPr>
          <w:sz w:val="24"/>
          <w:szCs w:val="24"/>
        </w:rPr>
        <w:t>questions</w:t>
      </w:r>
      <w:r w:rsidR="008E5C28" w:rsidRPr="0000073D">
        <w:rPr>
          <w:sz w:val="24"/>
          <w:szCs w:val="24"/>
        </w:rPr>
        <w:t xml:space="preserve"> (</w:t>
      </w:r>
      <w:r w:rsidR="002A26EB" w:rsidRPr="0000073D">
        <w:rPr>
          <w:sz w:val="24"/>
          <w:szCs w:val="24"/>
        </w:rPr>
        <w:t>Moustakas, 1994</w:t>
      </w:r>
      <w:r w:rsidR="008E5C28" w:rsidRPr="0000073D">
        <w:rPr>
          <w:sz w:val="24"/>
          <w:szCs w:val="24"/>
        </w:rPr>
        <w:t>).</w:t>
      </w:r>
      <w:r w:rsidR="00863707" w:rsidRPr="0000073D">
        <w:rPr>
          <w:sz w:val="24"/>
          <w:szCs w:val="24"/>
        </w:rPr>
        <w:t xml:space="preserve"> </w:t>
      </w:r>
      <w:r w:rsidR="005B68A6" w:rsidRPr="0000073D">
        <w:rPr>
          <w:sz w:val="24"/>
          <w:szCs w:val="24"/>
        </w:rPr>
        <w:t>In this step, researchers verify data through separat</w:t>
      </w:r>
      <w:r w:rsidR="00063FA6" w:rsidRPr="0000073D">
        <w:rPr>
          <w:sz w:val="24"/>
          <w:szCs w:val="24"/>
        </w:rPr>
        <w:t>e processes of theme clustering</w:t>
      </w:r>
      <w:r w:rsidR="005B68A6" w:rsidRPr="0000073D">
        <w:rPr>
          <w:sz w:val="24"/>
          <w:szCs w:val="24"/>
        </w:rPr>
        <w:t xml:space="preserve">. Using the three-step process, researchers can </w:t>
      </w:r>
      <w:r w:rsidR="00863707" w:rsidRPr="0000073D">
        <w:rPr>
          <w:sz w:val="24"/>
          <w:szCs w:val="24"/>
        </w:rPr>
        <w:t xml:space="preserve">examine </w:t>
      </w:r>
      <w:r w:rsidR="00A60995" w:rsidRPr="0000073D">
        <w:rPr>
          <w:sz w:val="24"/>
          <w:szCs w:val="24"/>
        </w:rPr>
        <w:t>data and</w:t>
      </w:r>
      <w:r w:rsidR="004634BA">
        <w:rPr>
          <w:sz w:val="24"/>
          <w:szCs w:val="24"/>
        </w:rPr>
        <w:t xml:space="preserve"> identify important statements</w:t>
      </w:r>
      <w:r w:rsidR="00863707" w:rsidRPr="0000073D">
        <w:rPr>
          <w:sz w:val="24"/>
          <w:szCs w:val="24"/>
        </w:rPr>
        <w:t xml:space="preserve"> and compile a list</w:t>
      </w:r>
      <w:r w:rsidR="003634A2">
        <w:rPr>
          <w:sz w:val="24"/>
          <w:szCs w:val="24"/>
        </w:rPr>
        <w:t xml:space="preserve"> of themes.</w:t>
      </w:r>
    </w:p>
    <w:p w14:paraId="7A0D933B" w14:textId="47716B3F" w:rsidR="008E5C28" w:rsidRPr="0000073D" w:rsidRDefault="00A60995" w:rsidP="003634A2">
      <w:pPr>
        <w:widowControl w:val="0"/>
        <w:autoSpaceDE w:val="0"/>
        <w:autoSpaceDN w:val="0"/>
        <w:adjustRightInd w:val="0"/>
        <w:spacing w:line="480" w:lineRule="auto"/>
        <w:ind w:firstLine="720"/>
        <w:rPr>
          <w:sz w:val="24"/>
          <w:szCs w:val="24"/>
        </w:rPr>
      </w:pPr>
      <w:r w:rsidRPr="0000073D">
        <w:rPr>
          <w:sz w:val="24"/>
          <w:szCs w:val="24"/>
        </w:rPr>
        <w:t xml:space="preserve">The records from the observations </w:t>
      </w:r>
      <w:r w:rsidR="00304687" w:rsidRPr="0000073D">
        <w:rPr>
          <w:sz w:val="24"/>
          <w:szCs w:val="24"/>
        </w:rPr>
        <w:t>were</w:t>
      </w:r>
      <w:r w:rsidRPr="0000073D">
        <w:rPr>
          <w:sz w:val="24"/>
          <w:szCs w:val="24"/>
        </w:rPr>
        <w:t xml:space="preserve"> coded</w:t>
      </w:r>
      <w:r w:rsidR="004634BA">
        <w:rPr>
          <w:sz w:val="24"/>
          <w:szCs w:val="24"/>
        </w:rPr>
        <w:t>,</w:t>
      </w:r>
      <w:r w:rsidRPr="0000073D">
        <w:rPr>
          <w:sz w:val="24"/>
          <w:szCs w:val="24"/>
        </w:rPr>
        <w:t xml:space="preserve"> based on verbal and nonverbal behaviors of the </w:t>
      </w:r>
      <w:r w:rsidR="004634BA">
        <w:rPr>
          <w:sz w:val="24"/>
          <w:szCs w:val="24"/>
        </w:rPr>
        <w:t xml:space="preserve">elementary </w:t>
      </w:r>
      <w:r w:rsidRPr="0000073D">
        <w:rPr>
          <w:sz w:val="24"/>
          <w:szCs w:val="24"/>
        </w:rPr>
        <w:t>students</w:t>
      </w:r>
      <w:r w:rsidR="004634BA">
        <w:rPr>
          <w:sz w:val="24"/>
          <w:szCs w:val="24"/>
        </w:rPr>
        <w:t>. Participants also recorded e</w:t>
      </w:r>
      <w:r w:rsidRPr="0000073D">
        <w:rPr>
          <w:sz w:val="24"/>
          <w:szCs w:val="24"/>
        </w:rPr>
        <w:t>vidence of how students responded to th</w:t>
      </w:r>
      <w:r w:rsidR="00304687" w:rsidRPr="0000073D">
        <w:rPr>
          <w:sz w:val="24"/>
          <w:szCs w:val="24"/>
        </w:rPr>
        <w:t>e activity</w:t>
      </w:r>
      <w:r w:rsidRPr="0000073D">
        <w:rPr>
          <w:sz w:val="24"/>
          <w:szCs w:val="24"/>
        </w:rPr>
        <w:t xml:space="preserve"> and how effective it was in engaging students. </w:t>
      </w:r>
      <w:r w:rsidR="0012689A" w:rsidRPr="0000073D">
        <w:rPr>
          <w:sz w:val="24"/>
          <w:szCs w:val="24"/>
        </w:rPr>
        <w:t>Data were also</w:t>
      </w:r>
      <w:r w:rsidRPr="0000073D">
        <w:rPr>
          <w:sz w:val="24"/>
          <w:szCs w:val="24"/>
        </w:rPr>
        <w:t xml:space="preserve"> analyzed based on </w:t>
      </w:r>
      <w:r w:rsidR="003634A2">
        <w:rPr>
          <w:sz w:val="24"/>
          <w:szCs w:val="24"/>
        </w:rPr>
        <w:t xml:space="preserve">the whiteboard </w:t>
      </w:r>
      <w:r w:rsidRPr="0000073D">
        <w:rPr>
          <w:sz w:val="24"/>
          <w:szCs w:val="24"/>
        </w:rPr>
        <w:t>strategies the teacher used to enhance both reading and writing skills.</w:t>
      </w:r>
      <w:r w:rsidR="00304687" w:rsidRPr="0000073D">
        <w:rPr>
          <w:sz w:val="24"/>
          <w:szCs w:val="24"/>
        </w:rPr>
        <w:t xml:space="preserve"> </w:t>
      </w:r>
      <w:r w:rsidR="0012689A" w:rsidRPr="0000073D">
        <w:rPr>
          <w:sz w:val="24"/>
          <w:szCs w:val="24"/>
        </w:rPr>
        <w:t>Pre-service teachers</w:t>
      </w:r>
      <w:r w:rsidR="004634BA">
        <w:rPr>
          <w:sz w:val="24"/>
          <w:szCs w:val="24"/>
        </w:rPr>
        <w:t>’</w:t>
      </w:r>
      <w:r w:rsidR="0012689A" w:rsidRPr="0000073D">
        <w:rPr>
          <w:sz w:val="24"/>
          <w:szCs w:val="24"/>
        </w:rPr>
        <w:t xml:space="preserve"> reflections were analyzed and code</w:t>
      </w:r>
      <w:r w:rsidR="003634A2">
        <w:rPr>
          <w:sz w:val="24"/>
          <w:szCs w:val="24"/>
        </w:rPr>
        <w:t xml:space="preserve">d to identify emergent themes. </w:t>
      </w:r>
      <w:r w:rsidR="0012689A" w:rsidRPr="0000073D">
        <w:rPr>
          <w:sz w:val="24"/>
          <w:szCs w:val="24"/>
        </w:rPr>
        <w:t xml:space="preserve">Lastly, the anecdotal notes of the informal discussion were analyzed and coded to identify emergent themes. </w:t>
      </w:r>
      <w:r w:rsidR="004634BA">
        <w:rPr>
          <w:sz w:val="24"/>
          <w:szCs w:val="24"/>
        </w:rPr>
        <w:t>Finally, a</w:t>
      </w:r>
      <w:r w:rsidR="00304687" w:rsidRPr="0000073D">
        <w:rPr>
          <w:sz w:val="24"/>
          <w:szCs w:val="24"/>
        </w:rPr>
        <w:t xml:space="preserve">ll data </w:t>
      </w:r>
      <w:r w:rsidR="0012689A" w:rsidRPr="0000073D">
        <w:rPr>
          <w:sz w:val="24"/>
          <w:szCs w:val="24"/>
        </w:rPr>
        <w:t xml:space="preserve">and themes that emerged </w:t>
      </w:r>
      <w:r w:rsidR="00304687" w:rsidRPr="0000073D">
        <w:rPr>
          <w:sz w:val="24"/>
          <w:szCs w:val="24"/>
        </w:rPr>
        <w:t xml:space="preserve">were analyzed to create clusters of meaning.  </w:t>
      </w:r>
    </w:p>
    <w:p w14:paraId="363C4FD3" w14:textId="425FE26E" w:rsidR="00462309" w:rsidRPr="0000073D" w:rsidRDefault="0000073D" w:rsidP="0000073D">
      <w:pPr>
        <w:spacing w:line="480" w:lineRule="auto"/>
        <w:jc w:val="center"/>
        <w:rPr>
          <w:sz w:val="24"/>
          <w:szCs w:val="24"/>
        </w:rPr>
      </w:pPr>
      <w:r>
        <w:rPr>
          <w:sz w:val="24"/>
          <w:szCs w:val="24"/>
        </w:rPr>
        <w:t>Results</w:t>
      </w:r>
    </w:p>
    <w:p w14:paraId="5299F3E8" w14:textId="1AF42E6F" w:rsidR="0000073D" w:rsidRDefault="00495A69" w:rsidP="0000073D">
      <w:pPr>
        <w:widowControl w:val="0"/>
        <w:autoSpaceDE w:val="0"/>
        <w:autoSpaceDN w:val="0"/>
        <w:adjustRightInd w:val="0"/>
        <w:spacing w:line="480" w:lineRule="auto"/>
        <w:ind w:firstLine="720"/>
        <w:rPr>
          <w:sz w:val="24"/>
          <w:szCs w:val="24"/>
        </w:rPr>
      </w:pPr>
      <w:r w:rsidRPr="0000073D">
        <w:rPr>
          <w:sz w:val="24"/>
          <w:szCs w:val="24"/>
        </w:rPr>
        <w:t xml:space="preserve">Results revealed </w:t>
      </w:r>
      <w:r w:rsidR="00A67488">
        <w:rPr>
          <w:sz w:val="24"/>
          <w:szCs w:val="24"/>
        </w:rPr>
        <w:t xml:space="preserve">that </w:t>
      </w:r>
      <w:r w:rsidRPr="0000073D">
        <w:rPr>
          <w:sz w:val="24"/>
          <w:szCs w:val="24"/>
        </w:rPr>
        <w:t>when a group of early childhood through 5</w:t>
      </w:r>
      <w:r w:rsidRPr="0000073D">
        <w:rPr>
          <w:sz w:val="24"/>
          <w:szCs w:val="24"/>
          <w:vertAlign w:val="superscript"/>
        </w:rPr>
        <w:t>th</w:t>
      </w:r>
      <w:r w:rsidRPr="0000073D">
        <w:rPr>
          <w:sz w:val="24"/>
          <w:szCs w:val="24"/>
        </w:rPr>
        <w:t xml:space="preserve"> grade students across 49 classrooms</w:t>
      </w:r>
      <w:r w:rsidR="002771DA">
        <w:rPr>
          <w:sz w:val="24"/>
          <w:szCs w:val="24"/>
        </w:rPr>
        <w:t>,</w:t>
      </w:r>
      <w:r w:rsidRPr="0000073D">
        <w:rPr>
          <w:sz w:val="24"/>
          <w:szCs w:val="24"/>
        </w:rPr>
        <w:t xml:space="preserve"> were introduced to a Language Experience Approach Lesson</w:t>
      </w:r>
      <w:r w:rsidR="002771DA">
        <w:rPr>
          <w:sz w:val="24"/>
          <w:szCs w:val="24"/>
        </w:rPr>
        <w:t>,</w:t>
      </w:r>
      <w:r w:rsidRPr="0000073D">
        <w:rPr>
          <w:sz w:val="24"/>
          <w:szCs w:val="24"/>
        </w:rPr>
        <w:t xml:space="preserve"> </w:t>
      </w:r>
      <w:r w:rsidR="007E4676">
        <w:rPr>
          <w:sz w:val="24"/>
          <w:szCs w:val="24"/>
        </w:rPr>
        <w:t>that was</w:t>
      </w:r>
      <w:r w:rsidRPr="0000073D">
        <w:rPr>
          <w:sz w:val="24"/>
          <w:szCs w:val="24"/>
        </w:rPr>
        <w:t xml:space="preserve"> extended with the </w:t>
      </w:r>
      <w:r w:rsidR="00522F2C" w:rsidRPr="0000073D">
        <w:rPr>
          <w:sz w:val="24"/>
          <w:szCs w:val="24"/>
        </w:rPr>
        <w:t>use of an electronic whiteboard, t</w:t>
      </w:r>
      <w:r w:rsidRPr="0000073D">
        <w:rPr>
          <w:sz w:val="24"/>
          <w:szCs w:val="24"/>
        </w:rPr>
        <w:t>heir enthusiasm was obvious</w:t>
      </w:r>
      <w:r w:rsidR="00522F2C" w:rsidRPr="0000073D">
        <w:rPr>
          <w:sz w:val="24"/>
          <w:szCs w:val="24"/>
        </w:rPr>
        <w:t>.</w:t>
      </w:r>
      <w:r w:rsidRPr="0000073D">
        <w:rPr>
          <w:sz w:val="24"/>
          <w:szCs w:val="24"/>
        </w:rPr>
        <w:t xml:space="preserve"> </w:t>
      </w:r>
      <w:r w:rsidR="00522F2C" w:rsidRPr="0000073D">
        <w:rPr>
          <w:sz w:val="24"/>
          <w:szCs w:val="24"/>
        </w:rPr>
        <w:t>T</w:t>
      </w:r>
      <w:r w:rsidRPr="0000073D">
        <w:rPr>
          <w:sz w:val="24"/>
          <w:szCs w:val="24"/>
        </w:rPr>
        <w:t>hey engaged in</w:t>
      </w:r>
      <w:r w:rsidR="007E4676">
        <w:rPr>
          <w:sz w:val="24"/>
          <w:szCs w:val="24"/>
        </w:rPr>
        <w:t xml:space="preserve"> dialogue</w:t>
      </w:r>
      <w:r w:rsidR="002771DA">
        <w:rPr>
          <w:sz w:val="24"/>
          <w:szCs w:val="24"/>
        </w:rPr>
        <w:t>, expanded their thoughts, writing</w:t>
      </w:r>
      <w:r w:rsidR="007E4676">
        <w:rPr>
          <w:sz w:val="24"/>
          <w:szCs w:val="24"/>
        </w:rPr>
        <w:t xml:space="preserve"> and literacy learning as they participated</w:t>
      </w:r>
      <w:r w:rsidRPr="0000073D">
        <w:rPr>
          <w:sz w:val="24"/>
          <w:szCs w:val="24"/>
        </w:rPr>
        <w:t xml:space="preserve"> in the lesson.  The whiteboard offered many practical uses for teach</w:t>
      </w:r>
      <w:r w:rsidR="007E4676">
        <w:rPr>
          <w:sz w:val="24"/>
          <w:szCs w:val="24"/>
        </w:rPr>
        <w:t>ing content</w:t>
      </w:r>
      <w:r w:rsidRPr="0000073D">
        <w:rPr>
          <w:sz w:val="24"/>
          <w:szCs w:val="24"/>
        </w:rPr>
        <w:t>, review</w:t>
      </w:r>
      <w:r w:rsidR="007E4676">
        <w:rPr>
          <w:sz w:val="24"/>
          <w:szCs w:val="24"/>
        </w:rPr>
        <w:t>ing material, and inviting</w:t>
      </w:r>
      <w:r w:rsidRPr="0000073D">
        <w:rPr>
          <w:sz w:val="24"/>
          <w:szCs w:val="24"/>
        </w:rPr>
        <w:t xml:space="preserve"> collaboration through paired social interaction and communication.</w:t>
      </w:r>
    </w:p>
    <w:p w14:paraId="4EB82724" w14:textId="1D667193" w:rsidR="00083A84" w:rsidRPr="0000073D" w:rsidRDefault="007B4CF3" w:rsidP="0000073D">
      <w:pPr>
        <w:widowControl w:val="0"/>
        <w:autoSpaceDE w:val="0"/>
        <w:autoSpaceDN w:val="0"/>
        <w:adjustRightInd w:val="0"/>
        <w:spacing w:line="480" w:lineRule="auto"/>
        <w:ind w:firstLine="720"/>
        <w:rPr>
          <w:sz w:val="24"/>
          <w:szCs w:val="24"/>
        </w:rPr>
      </w:pPr>
      <w:r w:rsidRPr="0000073D">
        <w:rPr>
          <w:sz w:val="24"/>
          <w:szCs w:val="24"/>
        </w:rPr>
        <w:t>The questions that guided student observations and stimulated reflection are listed below</w:t>
      </w:r>
      <w:r w:rsidR="007E4676">
        <w:rPr>
          <w:sz w:val="24"/>
          <w:szCs w:val="24"/>
        </w:rPr>
        <w:t xml:space="preserve"> along with</w:t>
      </w:r>
      <w:r w:rsidRPr="0000073D">
        <w:rPr>
          <w:sz w:val="24"/>
          <w:szCs w:val="24"/>
        </w:rPr>
        <w:t xml:space="preserve"> actual responses from pre-service teachers</w:t>
      </w:r>
      <w:r w:rsidR="007E4676">
        <w:rPr>
          <w:sz w:val="24"/>
          <w:szCs w:val="24"/>
        </w:rPr>
        <w:t xml:space="preserve">’ reflections. </w:t>
      </w:r>
      <w:r w:rsidRPr="0000073D">
        <w:rPr>
          <w:sz w:val="24"/>
          <w:szCs w:val="24"/>
        </w:rPr>
        <w:t xml:space="preserve">These statements </w:t>
      </w:r>
      <w:r w:rsidR="00083A84" w:rsidRPr="0000073D">
        <w:rPr>
          <w:sz w:val="24"/>
          <w:szCs w:val="24"/>
        </w:rPr>
        <w:t>are the</w:t>
      </w:r>
      <w:r w:rsidRPr="0000073D">
        <w:rPr>
          <w:sz w:val="24"/>
          <w:szCs w:val="24"/>
        </w:rPr>
        <w:t xml:space="preserve"> themes that emerged as data were analyzed.  </w:t>
      </w:r>
    </w:p>
    <w:p w14:paraId="0BA6C506" w14:textId="47EE4A2D" w:rsidR="00A43960" w:rsidRPr="000F34EC" w:rsidRDefault="00B415CA" w:rsidP="000F34EC">
      <w:pPr>
        <w:pStyle w:val="ListParagraph"/>
        <w:widowControl w:val="0"/>
        <w:numPr>
          <w:ilvl w:val="0"/>
          <w:numId w:val="27"/>
        </w:numPr>
        <w:autoSpaceDE w:val="0"/>
        <w:autoSpaceDN w:val="0"/>
        <w:adjustRightInd w:val="0"/>
        <w:spacing w:line="480" w:lineRule="auto"/>
        <w:rPr>
          <w:sz w:val="24"/>
          <w:szCs w:val="24"/>
        </w:rPr>
      </w:pPr>
      <w:r w:rsidRPr="000F34EC">
        <w:rPr>
          <w:sz w:val="24"/>
          <w:szCs w:val="24"/>
        </w:rPr>
        <w:t>Describe the students’ enthusiasm and involvement?</w:t>
      </w:r>
      <w:r w:rsidR="006837C7" w:rsidRPr="000F34EC">
        <w:rPr>
          <w:sz w:val="24"/>
          <w:szCs w:val="24"/>
        </w:rPr>
        <w:t xml:space="preserve">   </w:t>
      </w:r>
    </w:p>
    <w:p w14:paraId="7D530368" w14:textId="30CC701D" w:rsidR="006837C7" w:rsidRPr="000F34EC" w:rsidRDefault="007E4676" w:rsidP="000F34EC">
      <w:pPr>
        <w:pStyle w:val="ListParagraph"/>
        <w:widowControl w:val="0"/>
        <w:numPr>
          <w:ilvl w:val="0"/>
          <w:numId w:val="28"/>
        </w:numPr>
        <w:autoSpaceDE w:val="0"/>
        <w:autoSpaceDN w:val="0"/>
        <w:adjustRightInd w:val="0"/>
        <w:spacing w:line="480" w:lineRule="auto"/>
        <w:ind w:left="1080"/>
        <w:rPr>
          <w:sz w:val="24"/>
          <w:szCs w:val="24"/>
        </w:rPr>
      </w:pPr>
      <w:r>
        <w:rPr>
          <w:sz w:val="24"/>
          <w:szCs w:val="24"/>
        </w:rPr>
        <w:t>“</w:t>
      </w:r>
      <w:r w:rsidR="0040716B" w:rsidRPr="000F34EC">
        <w:rPr>
          <w:sz w:val="24"/>
          <w:szCs w:val="24"/>
        </w:rPr>
        <w:t>Students responded positively</w:t>
      </w:r>
      <w:r w:rsidR="004C6510">
        <w:rPr>
          <w:sz w:val="24"/>
          <w:szCs w:val="24"/>
        </w:rPr>
        <w:t>.</w:t>
      </w:r>
      <w:r>
        <w:rPr>
          <w:sz w:val="24"/>
          <w:szCs w:val="24"/>
        </w:rPr>
        <w:t>”</w:t>
      </w:r>
    </w:p>
    <w:p w14:paraId="675434F2" w14:textId="4AD26761" w:rsidR="006837C7" w:rsidRPr="000F34EC" w:rsidRDefault="007E4676" w:rsidP="000F34EC">
      <w:pPr>
        <w:pStyle w:val="ListParagraph"/>
        <w:widowControl w:val="0"/>
        <w:numPr>
          <w:ilvl w:val="0"/>
          <w:numId w:val="28"/>
        </w:numPr>
        <w:autoSpaceDE w:val="0"/>
        <w:autoSpaceDN w:val="0"/>
        <w:adjustRightInd w:val="0"/>
        <w:spacing w:line="480" w:lineRule="auto"/>
        <w:ind w:left="1080"/>
        <w:rPr>
          <w:sz w:val="24"/>
          <w:szCs w:val="24"/>
        </w:rPr>
      </w:pPr>
      <w:r>
        <w:rPr>
          <w:sz w:val="24"/>
          <w:szCs w:val="24"/>
        </w:rPr>
        <w:lastRenderedPageBreak/>
        <w:t>“</w:t>
      </w:r>
      <w:r w:rsidR="006837C7" w:rsidRPr="000F34EC">
        <w:rPr>
          <w:sz w:val="24"/>
          <w:szCs w:val="24"/>
        </w:rPr>
        <w:t>Students were engaged and enjoyed the activity</w:t>
      </w:r>
      <w:r w:rsidR="004C6510">
        <w:rPr>
          <w:sz w:val="24"/>
          <w:szCs w:val="24"/>
        </w:rPr>
        <w:t>.</w:t>
      </w:r>
      <w:r>
        <w:rPr>
          <w:sz w:val="24"/>
          <w:szCs w:val="24"/>
        </w:rPr>
        <w:t>”</w:t>
      </w:r>
    </w:p>
    <w:p w14:paraId="10A620D7" w14:textId="1785383A" w:rsidR="006837C7" w:rsidRPr="000F34EC" w:rsidRDefault="007E4676" w:rsidP="000F34EC">
      <w:pPr>
        <w:pStyle w:val="ListParagraph"/>
        <w:widowControl w:val="0"/>
        <w:numPr>
          <w:ilvl w:val="0"/>
          <w:numId w:val="28"/>
        </w:numPr>
        <w:autoSpaceDE w:val="0"/>
        <w:autoSpaceDN w:val="0"/>
        <w:adjustRightInd w:val="0"/>
        <w:spacing w:line="480" w:lineRule="auto"/>
        <w:ind w:left="1080"/>
        <w:rPr>
          <w:sz w:val="24"/>
          <w:szCs w:val="24"/>
        </w:rPr>
      </w:pPr>
      <w:r>
        <w:rPr>
          <w:sz w:val="24"/>
          <w:szCs w:val="24"/>
        </w:rPr>
        <w:t>“</w:t>
      </w:r>
      <w:r w:rsidR="006837C7" w:rsidRPr="000F34EC">
        <w:rPr>
          <w:sz w:val="24"/>
          <w:szCs w:val="24"/>
        </w:rPr>
        <w:t>Students elaborated more as they dictated thus extending writing and oral</w:t>
      </w:r>
      <w:r w:rsidR="00083A84" w:rsidRPr="000F34EC">
        <w:rPr>
          <w:sz w:val="24"/>
          <w:szCs w:val="24"/>
        </w:rPr>
        <w:t xml:space="preserve"> language</w:t>
      </w:r>
      <w:r w:rsidR="004C6510">
        <w:rPr>
          <w:sz w:val="24"/>
          <w:szCs w:val="24"/>
        </w:rPr>
        <w:t>.</w:t>
      </w:r>
      <w:r>
        <w:rPr>
          <w:sz w:val="24"/>
          <w:szCs w:val="24"/>
        </w:rPr>
        <w:t>”</w:t>
      </w:r>
    </w:p>
    <w:p w14:paraId="3BBB2645" w14:textId="3D16E5D6" w:rsidR="000277E8" w:rsidRPr="000F34EC" w:rsidRDefault="007E4676" w:rsidP="0000073D">
      <w:pPr>
        <w:pStyle w:val="ListParagraph"/>
        <w:widowControl w:val="0"/>
        <w:numPr>
          <w:ilvl w:val="0"/>
          <w:numId w:val="28"/>
        </w:numPr>
        <w:autoSpaceDE w:val="0"/>
        <w:autoSpaceDN w:val="0"/>
        <w:adjustRightInd w:val="0"/>
        <w:spacing w:line="480" w:lineRule="auto"/>
        <w:ind w:left="1080"/>
        <w:rPr>
          <w:sz w:val="24"/>
          <w:szCs w:val="24"/>
        </w:rPr>
      </w:pPr>
      <w:r>
        <w:rPr>
          <w:sz w:val="24"/>
          <w:szCs w:val="24"/>
        </w:rPr>
        <w:t>“</w:t>
      </w:r>
      <w:r w:rsidR="00083A84" w:rsidRPr="000F34EC">
        <w:rPr>
          <w:sz w:val="24"/>
          <w:szCs w:val="24"/>
        </w:rPr>
        <w:t>P</w:t>
      </w:r>
      <w:r w:rsidR="000277E8" w:rsidRPr="000F34EC">
        <w:rPr>
          <w:sz w:val="24"/>
          <w:szCs w:val="24"/>
        </w:rPr>
        <w:t>K-</w:t>
      </w:r>
      <w:r w:rsidR="00083A84" w:rsidRPr="000F34EC">
        <w:rPr>
          <w:sz w:val="24"/>
          <w:szCs w:val="24"/>
        </w:rPr>
        <w:t>5</w:t>
      </w:r>
      <w:r w:rsidR="000277E8" w:rsidRPr="000F34EC">
        <w:rPr>
          <w:sz w:val="24"/>
          <w:szCs w:val="24"/>
        </w:rPr>
        <w:t xml:space="preserve"> Students were able to work cooperatively</w:t>
      </w:r>
      <w:r w:rsidR="004C6510">
        <w:rPr>
          <w:sz w:val="24"/>
          <w:szCs w:val="24"/>
        </w:rPr>
        <w:t>.</w:t>
      </w:r>
      <w:r>
        <w:rPr>
          <w:sz w:val="24"/>
          <w:szCs w:val="24"/>
        </w:rPr>
        <w:t>”</w:t>
      </w:r>
    </w:p>
    <w:p w14:paraId="0D7F485E" w14:textId="30315C41" w:rsidR="006837C7" w:rsidRPr="000F34EC" w:rsidRDefault="00B415CA" w:rsidP="000F34EC">
      <w:pPr>
        <w:pStyle w:val="ListParagraph"/>
        <w:widowControl w:val="0"/>
        <w:numPr>
          <w:ilvl w:val="0"/>
          <w:numId w:val="27"/>
        </w:numPr>
        <w:autoSpaceDE w:val="0"/>
        <w:autoSpaceDN w:val="0"/>
        <w:adjustRightInd w:val="0"/>
        <w:spacing w:line="480" w:lineRule="auto"/>
        <w:rPr>
          <w:sz w:val="24"/>
          <w:szCs w:val="24"/>
        </w:rPr>
      </w:pPr>
      <w:r w:rsidRPr="000F34EC">
        <w:rPr>
          <w:sz w:val="24"/>
          <w:szCs w:val="24"/>
        </w:rPr>
        <w:t xml:space="preserve">Describe your perception of student oral language level and what language students preferred to use or </w:t>
      </w:r>
      <w:r w:rsidR="0040716B" w:rsidRPr="000F34EC">
        <w:rPr>
          <w:sz w:val="24"/>
          <w:szCs w:val="24"/>
        </w:rPr>
        <w:t xml:space="preserve">language </w:t>
      </w:r>
      <w:r w:rsidRPr="000F34EC">
        <w:rPr>
          <w:rFonts w:ascii="Times New Roman" w:hAnsi="Times New Roman"/>
          <w:sz w:val="24"/>
          <w:szCs w:val="24"/>
        </w:rPr>
        <w:t>they defaulted to despite the language of instruction?</w:t>
      </w:r>
      <w:r w:rsidR="006837C7" w:rsidRPr="000F34EC">
        <w:rPr>
          <w:rFonts w:ascii="Times New Roman" w:hAnsi="Times New Roman"/>
          <w:sz w:val="24"/>
          <w:szCs w:val="24"/>
        </w:rPr>
        <w:t xml:space="preserve">   </w:t>
      </w:r>
    </w:p>
    <w:p w14:paraId="5C8F3CAE" w14:textId="54543ADD" w:rsidR="006837C7" w:rsidRPr="000F34EC" w:rsidRDefault="00EC579C" w:rsidP="000F34EC">
      <w:pPr>
        <w:pStyle w:val="ListParagraph"/>
        <w:widowControl w:val="0"/>
        <w:numPr>
          <w:ilvl w:val="0"/>
          <w:numId w:val="29"/>
        </w:numPr>
        <w:autoSpaceDE w:val="0"/>
        <w:autoSpaceDN w:val="0"/>
        <w:adjustRightInd w:val="0"/>
        <w:spacing w:line="480" w:lineRule="auto"/>
        <w:ind w:left="1080"/>
        <w:rPr>
          <w:sz w:val="24"/>
          <w:szCs w:val="24"/>
        </w:rPr>
      </w:pPr>
      <w:r>
        <w:rPr>
          <w:sz w:val="24"/>
          <w:szCs w:val="24"/>
        </w:rPr>
        <w:t>“</w:t>
      </w:r>
      <w:r w:rsidR="006837C7" w:rsidRPr="000F34EC">
        <w:rPr>
          <w:sz w:val="24"/>
          <w:szCs w:val="24"/>
        </w:rPr>
        <w:t>Whiteboard allowed for interactions children had opportunities to apply oral, reading, writing and editing skills</w:t>
      </w:r>
      <w:r>
        <w:rPr>
          <w:sz w:val="24"/>
          <w:szCs w:val="24"/>
        </w:rPr>
        <w:t>.”</w:t>
      </w:r>
    </w:p>
    <w:p w14:paraId="6833FB2B" w14:textId="234874DF" w:rsidR="00F52CDE" w:rsidRPr="000F34EC" w:rsidRDefault="00EC579C" w:rsidP="000F34EC">
      <w:pPr>
        <w:pStyle w:val="ListParagraph"/>
        <w:widowControl w:val="0"/>
        <w:numPr>
          <w:ilvl w:val="0"/>
          <w:numId w:val="29"/>
        </w:numPr>
        <w:autoSpaceDE w:val="0"/>
        <w:autoSpaceDN w:val="0"/>
        <w:adjustRightInd w:val="0"/>
        <w:spacing w:line="480" w:lineRule="auto"/>
        <w:ind w:left="1080"/>
        <w:rPr>
          <w:sz w:val="24"/>
          <w:szCs w:val="24"/>
        </w:rPr>
      </w:pPr>
      <w:r>
        <w:rPr>
          <w:sz w:val="24"/>
          <w:szCs w:val="24"/>
        </w:rPr>
        <w:t>“</w:t>
      </w:r>
      <w:r w:rsidR="000277E8" w:rsidRPr="000F34EC">
        <w:rPr>
          <w:sz w:val="24"/>
          <w:szCs w:val="24"/>
        </w:rPr>
        <w:t xml:space="preserve">Provided social interactions between </w:t>
      </w:r>
      <w:r w:rsidR="00083A84" w:rsidRPr="000F34EC">
        <w:rPr>
          <w:sz w:val="24"/>
          <w:szCs w:val="24"/>
        </w:rPr>
        <w:t>PK-5</w:t>
      </w:r>
      <w:r w:rsidR="000277E8" w:rsidRPr="000F34EC">
        <w:rPr>
          <w:sz w:val="24"/>
          <w:szCs w:val="24"/>
        </w:rPr>
        <w:t xml:space="preserve"> students</w:t>
      </w:r>
      <w:r>
        <w:rPr>
          <w:sz w:val="24"/>
          <w:szCs w:val="24"/>
        </w:rPr>
        <w:t>.”</w:t>
      </w:r>
    </w:p>
    <w:p w14:paraId="08DD2A3B" w14:textId="0D450549" w:rsidR="00353063" w:rsidRPr="000F34EC" w:rsidRDefault="00EC579C" w:rsidP="000F34EC">
      <w:pPr>
        <w:pStyle w:val="ListParagraph"/>
        <w:widowControl w:val="0"/>
        <w:numPr>
          <w:ilvl w:val="0"/>
          <w:numId w:val="29"/>
        </w:numPr>
        <w:autoSpaceDE w:val="0"/>
        <w:autoSpaceDN w:val="0"/>
        <w:adjustRightInd w:val="0"/>
        <w:spacing w:line="480" w:lineRule="auto"/>
        <w:ind w:left="1080"/>
        <w:rPr>
          <w:sz w:val="24"/>
          <w:szCs w:val="24"/>
        </w:rPr>
      </w:pPr>
      <w:r>
        <w:rPr>
          <w:sz w:val="24"/>
          <w:szCs w:val="24"/>
        </w:rPr>
        <w:t>“</w:t>
      </w:r>
      <w:r w:rsidR="000277E8" w:rsidRPr="000F34EC">
        <w:rPr>
          <w:sz w:val="24"/>
          <w:szCs w:val="24"/>
        </w:rPr>
        <w:t xml:space="preserve">Allowed </w:t>
      </w:r>
      <w:r w:rsidR="00083A84" w:rsidRPr="000F34EC">
        <w:rPr>
          <w:sz w:val="24"/>
          <w:szCs w:val="24"/>
        </w:rPr>
        <w:t>P</w:t>
      </w:r>
      <w:r w:rsidR="000277E8" w:rsidRPr="000F34EC">
        <w:rPr>
          <w:sz w:val="24"/>
          <w:szCs w:val="24"/>
        </w:rPr>
        <w:t>K-</w:t>
      </w:r>
      <w:r w:rsidR="00083A84" w:rsidRPr="000F34EC">
        <w:rPr>
          <w:sz w:val="24"/>
          <w:szCs w:val="24"/>
        </w:rPr>
        <w:t>5</w:t>
      </w:r>
      <w:r w:rsidR="000277E8" w:rsidRPr="000F34EC">
        <w:rPr>
          <w:sz w:val="24"/>
          <w:szCs w:val="24"/>
        </w:rPr>
        <w:t xml:space="preserve"> students to connect ideas and share when normally they may not have talked</w:t>
      </w:r>
      <w:r>
        <w:rPr>
          <w:sz w:val="24"/>
          <w:szCs w:val="24"/>
        </w:rPr>
        <w:t>.”</w:t>
      </w:r>
      <w:r w:rsidR="00F52CDE" w:rsidRPr="000F34EC">
        <w:rPr>
          <w:sz w:val="24"/>
          <w:szCs w:val="24"/>
        </w:rPr>
        <w:t xml:space="preserve"> </w:t>
      </w:r>
    </w:p>
    <w:p w14:paraId="77EF56F0" w14:textId="616B88FA" w:rsidR="006837C7" w:rsidRPr="000F34EC" w:rsidRDefault="00EC579C" w:rsidP="000F34EC">
      <w:pPr>
        <w:pStyle w:val="ListParagraph"/>
        <w:widowControl w:val="0"/>
        <w:numPr>
          <w:ilvl w:val="0"/>
          <w:numId w:val="29"/>
        </w:numPr>
        <w:autoSpaceDE w:val="0"/>
        <w:autoSpaceDN w:val="0"/>
        <w:adjustRightInd w:val="0"/>
        <w:spacing w:line="480" w:lineRule="auto"/>
        <w:ind w:left="1080"/>
        <w:rPr>
          <w:sz w:val="24"/>
          <w:szCs w:val="24"/>
        </w:rPr>
      </w:pPr>
      <w:r>
        <w:rPr>
          <w:sz w:val="24"/>
          <w:szCs w:val="24"/>
        </w:rPr>
        <w:t>“</w:t>
      </w:r>
      <w:r w:rsidR="00F52CDE" w:rsidRPr="000F34EC">
        <w:rPr>
          <w:sz w:val="24"/>
          <w:szCs w:val="24"/>
        </w:rPr>
        <w:t>Facilitates their learning and literacy growth and development.</w:t>
      </w:r>
      <w:r>
        <w:rPr>
          <w:sz w:val="24"/>
          <w:szCs w:val="24"/>
        </w:rPr>
        <w:t>”</w:t>
      </w:r>
    </w:p>
    <w:p w14:paraId="13B89DB9" w14:textId="3667EC43" w:rsidR="00671C37" w:rsidRPr="0000073D" w:rsidRDefault="00B415CA" w:rsidP="000F34EC">
      <w:pPr>
        <w:pStyle w:val="NormalWeb"/>
        <w:numPr>
          <w:ilvl w:val="0"/>
          <w:numId w:val="27"/>
        </w:numPr>
        <w:spacing w:before="0" w:beforeAutospacing="0" w:after="0" w:afterAutospacing="0" w:line="480" w:lineRule="auto"/>
        <w:contextualSpacing/>
        <w:rPr>
          <w:rFonts w:ascii="Times New Roman" w:hAnsi="Times New Roman"/>
          <w:sz w:val="24"/>
          <w:szCs w:val="24"/>
        </w:rPr>
      </w:pPr>
      <w:r w:rsidRPr="0000073D">
        <w:rPr>
          <w:rFonts w:ascii="Times New Roman" w:hAnsi="Times New Roman"/>
          <w:sz w:val="24"/>
          <w:szCs w:val="24"/>
        </w:rPr>
        <w:t>What is your perception of the overall success of the LEA assignment?</w:t>
      </w:r>
      <w:r w:rsidR="00671C37" w:rsidRPr="0000073D">
        <w:rPr>
          <w:rFonts w:ascii="Times New Roman" w:hAnsi="Times New Roman"/>
          <w:sz w:val="24"/>
          <w:szCs w:val="24"/>
        </w:rPr>
        <w:t xml:space="preserve"> </w:t>
      </w:r>
    </w:p>
    <w:p w14:paraId="07C2B233" w14:textId="58E3C81E" w:rsidR="00353063" w:rsidRPr="0000073D" w:rsidRDefault="00EC579C" w:rsidP="000F34EC">
      <w:pPr>
        <w:pStyle w:val="NormalWeb"/>
        <w:numPr>
          <w:ilvl w:val="0"/>
          <w:numId w:val="30"/>
        </w:numPr>
        <w:spacing w:before="0" w:beforeAutospacing="0" w:after="0" w:afterAutospacing="0" w:line="480" w:lineRule="auto"/>
        <w:ind w:left="1080"/>
        <w:contextualSpacing/>
        <w:rPr>
          <w:rFonts w:ascii="Times New Roman" w:hAnsi="Times New Roman"/>
          <w:sz w:val="24"/>
          <w:szCs w:val="24"/>
        </w:rPr>
      </w:pPr>
      <w:r>
        <w:rPr>
          <w:rFonts w:ascii="Times New Roman" w:hAnsi="Times New Roman"/>
          <w:sz w:val="24"/>
          <w:szCs w:val="24"/>
        </w:rPr>
        <w:t>“</w:t>
      </w:r>
      <w:r w:rsidR="00671C37" w:rsidRPr="0000073D">
        <w:rPr>
          <w:rFonts w:ascii="Times New Roman" w:hAnsi="Times New Roman"/>
          <w:sz w:val="24"/>
          <w:szCs w:val="24"/>
        </w:rPr>
        <w:t>Participants stated they would definitely use an electronic w</w:t>
      </w:r>
      <w:r w:rsidR="00CA75B4" w:rsidRPr="0000073D">
        <w:rPr>
          <w:rFonts w:ascii="Times New Roman" w:hAnsi="Times New Roman"/>
          <w:sz w:val="24"/>
          <w:szCs w:val="24"/>
        </w:rPr>
        <w:t xml:space="preserve">hiteboard or other available </w:t>
      </w:r>
      <w:r w:rsidR="00671C37" w:rsidRPr="0000073D">
        <w:rPr>
          <w:rFonts w:ascii="Times New Roman" w:hAnsi="Times New Roman"/>
          <w:sz w:val="24"/>
          <w:szCs w:val="24"/>
        </w:rPr>
        <w:t>technology t</w:t>
      </w:r>
      <w:r w:rsidR="00CA75B4" w:rsidRPr="0000073D">
        <w:rPr>
          <w:rFonts w:ascii="Times New Roman" w:hAnsi="Times New Roman"/>
          <w:sz w:val="24"/>
          <w:szCs w:val="24"/>
        </w:rPr>
        <w:t>o enhance teaching and learning</w:t>
      </w:r>
      <w:r>
        <w:rPr>
          <w:rFonts w:ascii="Times New Roman" w:hAnsi="Times New Roman"/>
          <w:sz w:val="24"/>
          <w:szCs w:val="24"/>
        </w:rPr>
        <w:t>.”</w:t>
      </w:r>
      <w:r w:rsidR="00353063" w:rsidRPr="0000073D">
        <w:rPr>
          <w:rFonts w:ascii="Times New Roman" w:hAnsi="Times New Roman"/>
          <w:sz w:val="24"/>
          <w:szCs w:val="24"/>
        </w:rPr>
        <w:t xml:space="preserve"> </w:t>
      </w:r>
    </w:p>
    <w:p w14:paraId="6DDA3C45" w14:textId="36D4862C" w:rsidR="00353063" w:rsidRPr="0000073D" w:rsidRDefault="00EC579C" w:rsidP="000F34EC">
      <w:pPr>
        <w:pStyle w:val="NormalWeb"/>
        <w:numPr>
          <w:ilvl w:val="0"/>
          <w:numId w:val="30"/>
        </w:numPr>
        <w:spacing w:before="0" w:beforeAutospacing="0" w:after="0" w:afterAutospacing="0" w:line="480" w:lineRule="auto"/>
        <w:ind w:left="1080"/>
        <w:contextualSpacing/>
        <w:rPr>
          <w:rFonts w:ascii="Times New Roman" w:hAnsi="Times New Roman"/>
          <w:sz w:val="24"/>
          <w:szCs w:val="24"/>
        </w:rPr>
      </w:pPr>
      <w:r>
        <w:rPr>
          <w:rFonts w:ascii="Times New Roman" w:hAnsi="Times New Roman"/>
          <w:sz w:val="24"/>
          <w:szCs w:val="24"/>
        </w:rPr>
        <w:t>“</w:t>
      </w:r>
      <w:r w:rsidR="00353063" w:rsidRPr="0000073D">
        <w:rPr>
          <w:rFonts w:ascii="Times New Roman" w:hAnsi="Times New Roman"/>
          <w:sz w:val="24"/>
          <w:szCs w:val="24"/>
        </w:rPr>
        <w:t>Students elaborated more as they dictated thus extending writing and oral language</w:t>
      </w:r>
      <w:r>
        <w:rPr>
          <w:rFonts w:ascii="Times New Roman" w:hAnsi="Times New Roman"/>
          <w:sz w:val="24"/>
          <w:szCs w:val="24"/>
        </w:rPr>
        <w:t>.”</w:t>
      </w:r>
    </w:p>
    <w:p w14:paraId="0E6920EC" w14:textId="0EC568A1" w:rsidR="00B415CA" w:rsidRPr="00EC579C" w:rsidRDefault="00B415CA" w:rsidP="00EC579C">
      <w:pPr>
        <w:pStyle w:val="NormalWeb"/>
        <w:numPr>
          <w:ilvl w:val="0"/>
          <w:numId w:val="27"/>
        </w:numPr>
        <w:spacing w:before="0" w:beforeAutospacing="0" w:after="0" w:afterAutospacing="0" w:line="480" w:lineRule="auto"/>
        <w:contextualSpacing/>
        <w:rPr>
          <w:rFonts w:ascii="Times New Roman" w:hAnsi="Times New Roman"/>
          <w:sz w:val="24"/>
          <w:szCs w:val="24"/>
        </w:rPr>
      </w:pPr>
      <w:r w:rsidRPr="0000073D">
        <w:rPr>
          <w:rFonts w:ascii="Times New Roman" w:hAnsi="Times New Roman"/>
          <w:sz w:val="24"/>
          <w:szCs w:val="24"/>
        </w:rPr>
        <w:t>Describe or explain any roadblocks, difficulties</w:t>
      </w:r>
      <w:r w:rsidR="00CA75B4" w:rsidRPr="0000073D">
        <w:rPr>
          <w:rFonts w:ascii="Times New Roman" w:hAnsi="Times New Roman"/>
          <w:sz w:val="24"/>
          <w:szCs w:val="24"/>
        </w:rPr>
        <w:t>,</w:t>
      </w:r>
      <w:r w:rsidRPr="0000073D">
        <w:rPr>
          <w:rFonts w:ascii="Times New Roman" w:hAnsi="Times New Roman"/>
          <w:sz w:val="24"/>
          <w:szCs w:val="24"/>
        </w:rPr>
        <w:t xml:space="preserve"> or obstacles</w:t>
      </w:r>
      <w:r w:rsidR="00CA75B4" w:rsidRPr="0000073D">
        <w:rPr>
          <w:rFonts w:ascii="Times New Roman" w:hAnsi="Times New Roman"/>
          <w:sz w:val="24"/>
          <w:szCs w:val="24"/>
        </w:rPr>
        <w:t xml:space="preserve"> </w:t>
      </w:r>
      <w:r w:rsidRPr="0000073D">
        <w:rPr>
          <w:rFonts w:ascii="Times New Roman" w:hAnsi="Times New Roman"/>
          <w:sz w:val="24"/>
          <w:szCs w:val="24"/>
        </w:rPr>
        <w:t xml:space="preserve">you </w:t>
      </w:r>
      <w:r w:rsidR="00CA75B4" w:rsidRPr="0000073D">
        <w:rPr>
          <w:rFonts w:ascii="Times New Roman" w:hAnsi="Times New Roman"/>
          <w:sz w:val="24"/>
          <w:szCs w:val="24"/>
        </w:rPr>
        <w:t xml:space="preserve">encountered, </w:t>
      </w:r>
      <w:r w:rsidR="00EC579C">
        <w:rPr>
          <w:rFonts w:ascii="Times New Roman" w:hAnsi="Times New Roman"/>
          <w:sz w:val="24"/>
          <w:szCs w:val="24"/>
        </w:rPr>
        <w:t xml:space="preserve">when </w:t>
      </w:r>
      <w:r w:rsidRPr="0000073D">
        <w:rPr>
          <w:rFonts w:ascii="Times New Roman" w:hAnsi="Times New Roman"/>
          <w:sz w:val="24"/>
          <w:szCs w:val="24"/>
        </w:rPr>
        <w:t>planning</w:t>
      </w:r>
      <w:r w:rsidR="00CA75B4" w:rsidRPr="0000073D">
        <w:rPr>
          <w:rFonts w:ascii="Times New Roman" w:hAnsi="Times New Roman"/>
          <w:sz w:val="24"/>
          <w:szCs w:val="24"/>
        </w:rPr>
        <w:t>, or implementing the L</w:t>
      </w:r>
      <w:r w:rsidRPr="0000073D">
        <w:rPr>
          <w:rFonts w:ascii="Times New Roman" w:hAnsi="Times New Roman"/>
          <w:sz w:val="24"/>
          <w:szCs w:val="24"/>
        </w:rPr>
        <w:t>EA</w:t>
      </w:r>
      <w:r w:rsidR="00CA75B4" w:rsidRPr="0000073D">
        <w:rPr>
          <w:rFonts w:ascii="Times New Roman" w:hAnsi="Times New Roman"/>
          <w:sz w:val="24"/>
          <w:szCs w:val="24"/>
        </w:rPr>
        <w:t xml:space="preserve"> or the</w:t>
      </w:r>
      <w:r w:rsidR="00EC579C">
        <w:rPr>
          <w:rFonts w:ascii="Times New Roman" w:hAnsi="Times New Roman"/>
          <w:sz w:val="24"/>
          <w:szCs w:val="24"/>
        </w:rPr>
        <w:t xml:space="preserve"> electronic whiteboard activity. (</w:t>
      </w:r>
      <w:r w:rsidRPr="00EC579C">
        <w:rPr>
          <w:rFonts w:ascii="Times New Roman" w:hAnsi="Times New Roman"/>
          <w:sz w:val="24"/>
          <w:szCs w:val="24"/>
        </w:rPr>
        <w:t xml:space="preserve">In planning the </w:t>
      </w:r>
      <w:r w:rsidR="006A6E67" w:rsidRPr="00EC579C">
        <w:rPr>
          <w:rFonts w:ascii="Times New Roman" w:hAnsi="Times New Roman"/>
          <w:sz w:val="24"/>
          <w:szCs w:val="24"/>
        </w:rPr>
        <w:t xml:space="preserve">LEA </w:t>
      </w:r>
      <w:r w:rsidRPr="00EC579C">
        <w:rPr>
          <w:rFonts w:ascii="Times New Roman" w:hAnsi="Times New Roman"/>
          <w:sz w:val="24"/>
          <w:szCs w:val="24"/>
        </w:rPr>
        <w:t>activity</w:t>
      </w:r>
      <w:r w:rsidR="00EC579C">
        <w:rPr>
          <w:rFonts w:ascii="Times New Roman" w:hAnsi="Times New Roman"/>
          <w:sz w:val="24"/>
          <w:szCs w:val="24"/>
        </w:rPr>
        <w:t>,</w:t>
      </w:r>
      <w:r w:rsidRPr="00EC579C">
        <w:rPr>
          <w:rFonts w:ascii="Times New Roman" w:hAnsi="Times New Roman"/>
          <w:sz w:val="24"/>
          <w:szCs w:val="24"/>
        </w:rPr>
        <w:t xml:space="preserve"> a majority (94%) of participants r</w:t>
      </w:r>
      <w:r w:rsidR="00A43960" w:rsidRPr="00EC579C">
        <w:rPr>
          <w:rFonts w:ascii="Times New Roman" w:hAnsi="Times New Roman"/>
          <w:sz w:val="24"/>
          <w:szCs w:val="24"/>
        </w:rPr>
        <w:t>eported not having any problems</w:t>
      </w:r>
      <w:r w:rsidR="00EC579C">
        <w:rPr>
          <w:rFonts w:ascii="Times New Roman" w:hAnsi="Times New Roman"/>
          <w:sz w:val="24"/>
          <w:szCs w:val="24"/>
        </w:rPr>
        <w:t>, and</w:t>
      </w:r>
      <w:r w:rsidR="00A43960" w:rsidRPr="00EC579C">
        <w:rPr>
          <w:rFonts w:ascii="Times New Roman" w:hAnsi="Times New Roman"/>
          <w:sz w:val="24"/>
          <w:szCs w:val="24"/>
        </w:rPr>
        <w:t xml:space="preserve"> </w:t>
      </w:r>
      <w:r w:rsidR="006A6E67" w:rsidRPr="00EC579C">
        <w:rPr>
          <w:rFonts w:ascii="Times New Roman" w:hAnsi="Times New Roman"/>
          <w:sz w:val="24"/>
          <w:szCs w:val="24"/>
        </w:rPr>
        <w:t>only</w:t>
      </w:r>
      <w:r w:rsidRPr="00EC579C">
        <w:rPr>
          <w:rFonts w:ascii="Times New Roman" w:hAnsi="Times New Roman"/>
          <w:sz w:val="24"/>
          <w:szCs w:val="24"/>
        </w:rPr>
        <w:t xml:space="preserve"> (6%) reported difficulties.</w:t>
      </w:r>
      <w:r w:rsidR="000A04EF">
        <w:rPr>
          <w:rFonts w:ascii="Times New Roman" w:hAnsi="Times New Roman"/>
          <w:sz w:val="24"/>
          <w:szCs w:val="24"/>
        </w:rPr>
        <w:t xml:space="preserve">) </w:t>
      </w:r>
    </w:p>
    <w:p w14:paraId="7220BACC" w14:textId="0DE92C7A" w:rsidR="00B415CA" w:rsidRPr="0000073D" w:rsidRDefault="000A04EF" w:rsidP="00DA5ADA">
      <w:pPr>
        <w:pStyle w:val="NormalWeb"/>
        <w:numPr>
          <w:ilvl w:val="0"/>
          <w:numId w:val="31"/>
        </w:numPr>
        <w:spacing w:before="0" w:beforeAutospacing="0" w:after="0" w:afterAutospacing="0" w:line="480" w:lineRule="auto"/>
        <w:ind w:left="1440"/>
        <w:contextualSpacing/>
        <w:rPr>
          <w:rFonts w:ascii="Times New Roman" w:hAnsi="Times New Roman"/>
          <w:sz w:val="24"/>
          <w:szCs w:val="24"/>
        </w:rPr>
      </w:pPr>
      <w:r>
        <w:rPr>
          <w:rFonts w:ascii="Times New Roman" w:hAnsi="Times New Roman"/>
          <w:sz w:val="24"/>
          <w:szCs w:val="24"/>
        </w:rPr>
        <w:t xml:space="preserve">The </w:t>
      </w:r>
      <w:r w:rsidR="006A6E67" w:rsidRPr="0000073D">
        <w:rPr>
          <w:rFonts w:ascii="Times New Roman" w:hAnsi="Times New Roman"/>
          <w:sz w:val="24"/>
          <w:szCs w:val="24"/>
        </w:rPr>
        <w:t xml:space="preserve">topic </w:t>
      </w:r>
      <w:r w:rsidR="00B415CA" w:rsidRPr="0000073D">
        <w:rPr>
          <w:rFonts w:ascii="Times New Roman" w:hAnsi="Times New Roman"/>
          <w:sz w:val="24"/>
          <w:szCs w:val="24"/>
        </w:rPr>
        <w:t xml:space="preserve">chosen </w:t>
      </w:r>
      <w:r>
        <w:rPr>
          <w:rFonts w:ascii="Times New Roman" w:hAnsi="Times New Roman"/>
          <w:sz w:val="24"/>
          <w:szCs w:val="24"/>
        </w:rPr>
        <w:t xml:space="preserve">for the LEA </w:t>
      </w:r>
      <w:r w:rsidR="00B415CA" w:rsidRPr="0000073D">
        <w:rPr>
          <w:rFonts w:ascii="Times New Roman" w:hAnsi="Times New Roman"/>
          <w:sz w:val="24"/>
          <w:szCs w:val="24"/>
        </w:rPr>
        <w:t xml:space="preserve">was not a topic that the children were familiar with. </w:t>
      </w:r>
    </w:p>
    <w:p w14:paraId="6CAB25BC" w14:textId="6B531B36" w:rsidR="00B415CA" w:rsidRPr="0000073D" w:rsidRDefault="000A04EF" w:rsidP="00DA5ADA">
      <w:pPr>
        <w:pStyle w:val="NormalWeb"/>
        <w:numPr>
          <w:ilvl w:val="0"/>
          <w:numId w:val="31"/>
        </w:numPr>
        <w:spacing w:before="0" w:beforeAutospacing="0" w:after="0" w:afterAutospacing="0" w:line="480" w:lineRule="auto"/>
        <w:ind w:left="1440"/>
        <w:contextualSpacing/>
        <w:rPr>
          <w:rFonts w:ascii="Times New Roman" w:hAnsi="Times New Roman"/>
          <w:sz w:val="24"/>
          <w:szCs w:val="24"/>
        </w:rPr>
      </w:pPr>
      <w:r>
        <w:rPr>
          <w:rFonts w:ascii="Times New Roman" w:hAnsi="Times New Roman"/>
          <w:sz w:val="24"/>
          <w:szCs w:val="24"/>
        </w:rPr>
        <w:t>Ten</w:t>
      </w:r>
      <w:r w:rsidR="00B415CA" w:rsidRPr="0000073D">
        <w:rPr>
          <w:rFonts w:ascii="Times New Roman" w:hAnsi="Times New Roman"/>
          <w:sz w:val="24"/>
          <w:szCs w:val="24"/>
        </w:rPr>
        <w:t xml:space="preserve"> minutes before conducting the LEA</w:t>
      </w:r>
      <w:r>
        <w:rPr>
          <w:rFonts w:ascii="Times New Roman" w:hAnsi="Times New Roman"/>
          <w:sz w:val="24"/>
          <w:szCs w:val="24"/>
        </w:rPr>
        <w:t>,</w:t>
      </w:r>
      <w:r w:rsidR="00B415CA" w:rsidRPr="0000073D">
        <w:rPr>
          <w:rFonts w:ascii="Times New Roman" w:hAnsi="Times New Roman"/>
          <w:sz w:val="24"/>
          <w:szCs w:val="24"/>
        </w:rPr>
        <w:t xml:space="preserve"> the mentor teacher said that it needed to be content related and cover force and motion.  </w:t>
      </w:r>
    </w:p>
    <w:p w14:paraId="25A47C28" w14:textId="5AC3F93E" w:rsidR="006A6E67" w:rsidRPr="0000073D" w:rsidRDefault="00441E2D" w:rsidP="00DA5ADA">
      <w:pPr>
        <w:pStyle w:val="NormalWeb"/>
        <w:numPr>
          <w:ilvl w:val="0"/>
          <w:numId w:val="31"/>
        </w:numPr>
        <w:spacing w:before="0" w:beforeAutospacing="0" w:after="0" w:afterAutospacing="0" w:line="480" w:lineRule="auto"/>
        <w:ind w:left="1440"/>
        <w:contextualSpacing/>
        <w:rPr>
          <w:rFonts w:ascii="Times New Roman" w:hAnsi="Times New Roman"/>
          <w:sz w:val="24"/>
          <w:szCs w:val="24"/>
        </w:rPr>
      </w:pPr>
      <w:r w:rsidRPr="0000073D">
        <w:rPr>
          <w:rFonts w:ascii="Times New Roman" w:hAnsi="Times New Roman"/>
          <w:sz w:val="24"/>
          <w:szCs w:val="24"/>
        </w:rPr>
        <w:lastRenderedPageBreak/>
        <w:t xml:space="preserve">When planning or </w:t>
      </w:r>
      <w:r w:rsidR="000A04EF">
        <w:rPr>
          <w:rFonts w:ascii="Times New Roman" w:hAnsi="Times New Roman"/>
          <w:sz w:val="24"/>
          <w:szCs w:val="24"/>
        </w:rPr>
        <w:t>i</w:t>
      </w:r>
      <w:r w:rsidR="00B415CA" w:rsidRPr="0000073D">
        <w:rPr>
          <w:rFonts w:ascii="Times New Roman" w:hAnsi="Times New Roman"/>
          <w:sz w:val="24"/>
          <w:szCs w:val="24"/>
        </w:rPr>
        <w:t xml:space="preserve">mplementing </w:t>
      </w:r>
      <w:r w:rsidR="000A04EF">
        <w:rPr>
          <w:rFonts w:ascii="Times New Roman" w:hAnsi="Times New Roman"/>
          <w:sz w:val="24"/>
          <w:szCs w:val="24"/>
        </w:rPr>
        <w:t xml:space="preserve">the </w:t>
      </w:r>
      <w:r w:rsidR="00B415CA" w:rsidRPr="0000073D">
        <w:rPr>
          <w:rFonts w:ascii="Times New Roman" w:hAnsi="Times New Roman"/>
          <w:sz w:val="24"/>
          <w:szCs w:val="24"/>
        </w:rPr>
        <w:t>electronic whiteboard activity</w:t>
      </w:r>
      <w:r w:rsidR="000A04EF">
        <w:rPr>
          <w:rFonts w:ascii="Times New Roman" w:hAnsi="Times New Roman"/>
          <w:sz w:val="24"/>
          <w:szCs w:val="24"/>
        </w:rPr>
        <w:t>,</w:t>
      </w:r>
      <w:r w:rsidR="00B415CA" w:rsidRPr="0000073D">
        <w:rPr>
          <w:rFonts w:ascii="Times New Roman" w:hAnsi="Times New Roman"/>
          <w:sz w:val="24"/>
          <w:szCs w:val="24"/>
        </w:rPr>
        <w:t xml:space="preserve"> 42% categorized </w:t>
      </w:r>
      <w:r w:rsidR="00390AAA" w:rsidRPr="0000073D">
        <w:rPr>
          <w:rFonts w:ascii="Times New Roman" w:hAnsi="Times New Roman"/>
          <w:sz w:val="24"/>
          <w:szCs w:val="24"/>
        </w:rPr>
        <w:t xml:space="preserve">themselves as having difficulty </w:t>
      </w:r>
      <w:r w:rsidR="00B415CA" w:rsidRPr="0000073D">
        <w:rPr>
          <w:rFonts w:ascii="Times New Roman" w:hAnsi="Times New Roman"/>
          <w:sz w:val="24"/>
          <w:szCs w:val="24"/>
        </w:rPr>
        <w:t>understanding</w:t>
      </w:r>
      <w:r w:rsidR="00157EF5" w:rsidRPr="0000073D">
        <w:rPr>
          <w:rFonts w:ascii="Times New Roman" w:hAnsi="Times New Roman"/>
          <w:sz w:val="24"/>
          <w:szCs w:val="24"/>
        </w:rPr>
        <w:t xml:space="preserve"> </w:t>
      </w:r>
      <w:r w:rsidR="00390AAA" w:rsidRPr="0000073D">
        <w:rPr>
          <w:rFonts w:ascii="Times New Roman" w:hAnsi="Times New Roman"/>
          <w:sz w:val="24"/>
          <w:szCs w:val="24"/>
        </w:rPr>
        <w:t>the</w:t>
      </w:r>
      <w:r w:rsidR="00B415CA" w:rsidRPr="0000073D">
        <w:rPr>
          <w:rFonts w:ascii="Times New Roman" w:hAnsi="Times New Roman"/>
          <w:sz w:val="24"/>
          <w:szCs w:val="24"/>
        </w:rPr>
        <w:t xml:space="preserve"> software,</w:t>
      </w:r>
      <w:r w:rsidR="00390AAA" w:rsidRPr="0000073D">
        <w:rPr>
          <w:rFonts w:ascii="Times New Roman" w:hAnsi="Times New Roman"/>
          <w:sz w:val="24"/>
          <w:szCs w:val="24"/>
        </w:rPr>
        <w:t xml:space="preserve"> or</w:t>
      </w:r>
      <w:r w:rsidR="00B415CA" w:rsidRPr="0000073D">
        <w:rPr>
          <w:rFonts w:ascii="Times New Roman" w:hAnsi="Times New Roman"/>
          <w:sz w:val="24"/>
          <w:szCs w:val="24"/>
        </w:rPr>
        <w:t xml:space="preserve"> not being </w:t>
      </w:r>
      <w:r w:rsidR="00A43960" w:rsidRPr="0000073D">
        <w:rPr>
          <w:rFonts w:ascii="Times New Roman" w:hAnsi="Times New Roman"/>
          <w:sz w:val="24"/>
          <w:szCs w:val="24"/>
        </w:rPr>
        <w:t>t</w:t>
      </w:r>
      <w:r w:rsidR="00B415CA" w:rsidRPr="0000073D">
        <w:rPr>
          <w:rFonts w:ascii="Times New Roman" w:hAnsi="Times New Roman"/>
          <w:sz w:val="24"/>
          <w:szCs w:val="24"/>
        </w:rPr>
        <w:t xml:space="preserve">ech savvy, or having technical issues with the hardware. </w:t>
      </w:r>
    </w:p>
    <w:p w14:paraId="0A4E8BD1" w14:textId="0C2EE1BD" w:rsidR="006A6E67" w:rsidRPr="0000073D" w:rsidRDefault="000A04EF" w:rsidP="00DA5ADA">
      <w:pPr>
        <w:pStyle w:val="NormalWeb"/>
        <w:spacing w:before="0" w:beforeAutospacing="0" w:after="0" w:afterAutospacing="0" w:line="480" w:lineRule="auto"/>
        <w:ind w:left="720"/>
        <w:contextualSpacing/>
        <w:rPr>
          <w:rFonts w:ascii="Times New Roman" w:hAnsi="Times New Roman"/>
          <w:sz w:val="24"/>
          <w:szCs w:val="24"/>
        </w:rPr>
      </w:pPr>
      <w:r>
        <w:rPr>
          <w:rFonts w:ascii="Times New Roman" w:hAnsi="Times New Roman"/>
          <w:sz w:val="24"/>
          <w:szCs w:val="24"/>
        </w:rPr>
        <w:t xml:space="preserve">An analysis of the data revealed the following common themes. </w:t>
      </w:r>
    </w:p>
    <w:p w14:paraId="391F13A9" w14:textId="025682C2" w:rsidR="00B415CA" w:rsidRPr="0000073D" w:rsidRDefault="006A6E67" w:rsidP="00DA5ADA">
      <w:pPr>
        <w:pStyle w:val="NormalWeb"/>
        <w:numPr>
          <w:ilvl w:val="0"/>
          <w:numId w:val="32"/>
        </w:numPr>
        <w:spacing w:before="0" w:beforeAutospacing="0" w:after="0" w:afterAutospacing="0" w:line="480" w:lineRule="auto"/>
        <w:ind w:left="1440"/>
        <w:contextualSpacing/>
        <w:rPr>
          <w:rFonts w:ascii="Times New Roman" w:hAnsi="Times New Roman"/>
          <w:sz w:val="24"/>
          <w:szCs w:val="24"/>
        </w:rPr>
      </w:pPr>
      <w:r w:rsidRPr="0000073D">
        <w:rPr>
          <w:rFonts w:ascii="Times New Roman" w:hAnsi="Times New Roman"/>
          <w:sz w:val="24"/>
          <w:szCs w:val="24"/>
        </w:rPr>
        <w:t>Difficulty developing the whiteboard activity or idea</w:t>
      </w:r>
    </w:p>
    <w:p w14:paraId="168F94CB" w14:textId="04B7839B" w:rsidR="00B415CA" w:rsidRPr="0000073D" w:rsidRDefault="00B415CA" w:rsidP="00DA5ADA">
      <w:pPr>
        <w:pStyle w:val="NormalWeb"/>
        <w:numPr>
          <w:ilvl w:val="0"/>
          <w:numId w:val="32"/>
        </w:numPr>
        <w:spacing w:before="0" w:beforeAutospacing="0" w:after="0" w:afterAutospacing="0" w:line="480" w:lineRule="auto"/>
        <w:ind w:left="1440"/>
        <w:contextualSpacing/>
        <w:rPr>
          <w:rFonts w:ascii="Times New Roman" w:hAnsi="Times New Roman"/>
          <w:sz w:val="24"/>
          <w:szCs w:val="24"/>
        </w:rPr>
      </w:pPr>
      <w:r w:rsidRPr="0000073D">
        <w:rPr>
          <w:rFonts w:ascii="Times New Roman" w:hAnsi="Times New Roman"/>
          <w:sz w:val="24"/>
          <w:szCs w:val="24"/>
        </w:rPr>
        <w:t>Difficulty learning to use the software</w:t>
      </w:r>
    </w:p>
    <w:p w14:paraId="4A7AC537" w14:textId="77777777" w:rsidR="00B415CA" w:rsidRPr="0000073D" w:rsidRDefault="00B415CA" w:rsidP="00DA5ADA">
      <w:pPr>
        <w:pStyle w:val="NormalWeb"/>
        <w:numPr>
          <w:ilvl w:val="0"/>
          <w:numId w:val="32"/>
        </w:numPr>
        <w:spacing w:before="0" w:beforeAutospacing="0" w:after="0" w:afterAutospacing="0" w:line="480" w:lineRule="auto"/>
        <w:ind w:left="1440"/>
        <w:contextualSpacing/>
        <w:rPr>
          <w:rFonts w:ascii="Times New Roman" w:hAnsi="Times New Roman"/>
          <w:sz w:val="24"/>
          <w:szCs w:val="24"/>
        </w:rPr>
      </w:pPr>
      <w:r w:rsidRPr="0000073D">
        <w:rPr>
          <w:rFonts w:ascii="Times New Roman" w:hAnsi="Times New Roman"/>
          <w:sz w:val="24"/>
          <w:szCs w:val="24"/>
        </w:rPr>
        <w:t xml:space="preserve">Mentor teacher did not really use the technology </w:t>
      </w:r>
    </w:p>
    <w:p w14:paraId="6DF59FB6" w14:textId="77187533" w:rsidR="00B415CA" w:rsidRPr="0000073D" w:rsidRDefault="00B415CA" w:rsidP="00DA5ADA">
      <w:pPr>
        <w:pStyle w:val="NormalWeb"/>
        <w:numPr>
          <w:ilvl w:val="0"/>
          <w:numId w:val="32"/>
        </w:numPr>
        <w:spacing w:before="0" w:beforeAutospacing="0" w:after="0" w:afterAutospacing="0" w:line="480" w:lineRule="auto"/>
        <w:ind w:left="1440"/>
        <w:contextualSpacing/>
        <w:rPr>
          <w:rFonts w:ascii="Times New Roman" w:hAnsi="Times New Roman"/>
          <w:sz w:val="24"/>
          <w:szCs w:val="24"/>
        </w:rPr>
      </w:pPr>
      <w:r w:rsidRPr="0000073D">
        <w:rPr>
          <w:rFonts w:ascii="Times New Roman" w:hAnsi="Times New Roman"/>
          <w:sz w:val="24"/>
          <w:szCs w:val="24"/>
        </w:rPr>
        <w:t>Board parts were missing so it didn’t work</w:t>
      </w:r>
      <w:r w:rsidR="000A04EF">
        <w:rPr>
          <w:rFonts w:ascii="Times New Roman" w:hAnsi="Times New Roman"/>
          <w:sz w:val="24"/>
          <w:szCs w:val="24"/>
        </w:rPr>
        <w:t>.</w:t>
      </w:r>
    </w:p>
    <w:p w14:paraId="506A12ED" w14:textId="02FCEA74" w:rsidR="00B415CA" w:rsidRPr="0000073D" w:rsidRDefault="00B415CA" w:rsidP="00DA5ADA">
      <w:pPr>
        <w:pStyle w:val="NormalWeb"/>
        <w:numPr>
          <w:ilvl w:val="0"/>
          <w:numId w:val="32"/>
        </w:numPr>
        <w:spacing w:before="0" w:beforeAutospacing="0" w:after="0" w:afterAutospacing="0" w:line="480" w:lineRule="auto"/>
        <w:ind w:left="1440"/>
        <w:contextualSpacing/>
        <w:rPr>
          <w:rFonts w:ascii="Times New Roman" w:hAnsi="Times New Roman"/>
          <w:sz w:val="24"/>
          <w:szCs w:val="24"/>
        </w:rPr>
      </w:pPr>
      <w:r w:rsidRPr="0000073D">
        <w:rPr>
          <w:rFonts w:ascii="Times New Roman" w:hAnsi="Times New Roman"/>
          <w:sz w:val="24"/>
          <w:szCs w:val="24"/>
        </w:rPr>
        <w:t>Lack of access to whiteboard hardware for practice</w:t>
      </w:r>
    </w:p>
    <w:p w14:paraId="062DBD0E" w14:textId="7375AC86" w:rsidR="00B415CA" w:rsidRPr="0000073D" w:rsidRDefault="00B415CA" w:rsidP="00DA5ADA">
      <w:pPr>
        <w:pStyle w:val="NormalWeb"/>
        <w:numPr>
          <w:ilvl w:val="0"/>
          <w:numId w:val="32"/>
        </w:numPr>
        <w:spacing w:before="0" w:beforeAutospacing="0" w:after="0" w:afterAutospacing="0" w:line="480" w:lineRule="auto"/>
        <w:ind w:left="1440"/>
        <w:contextualSpacing/>
        <w:rPr>
          <w:rFonts w:ascii="Times New Roman" w:hAnsi="Times New Roman"/>
          <w:sz w:val="24"/>
          <w:szCs w:val="24"/>
        </w:rPr>
      </w:pPr>
      <w:r w:rsidRPr="0000073D">
        <w:rPr>
          <w:rFonts w:ascii="Times New Roman" w:hAnsi="Times New Roman"/>
          <w:sz w:val="24"/>
          <w:szCs w:val="24"/>
        </w:rPr>
        <w:t>Board was not working properly</w:t>
      </w:r>
    </w:p>
    <w:p w14:paraId="55005978" w14:textId="316080B1" w:rsidR="00427292" w:rsidRPr="0000073D" w:rsidRDefault="00B415CA" w:rsidP="00DA5ADA">
      <w:pPr>
        <w:pStyle w:val="NormalWeb"/>
        <w:numPr>
          <w:ilvl w:val="0"/>
          <w:numId w:val="32"/>
        </w:numPr>
        <w:spacing w:before="0" w:beforeAutospacing="0" w:after="0" w:afterAutospacing="0" w:line="480" w:lineRule="auto"/>
        <w:ind w:left="1440"/>
        <w:contextualSpacing/>
        <w:rPr>
          <w:rFonts w:ascii="Times New Roman" w:hAnsi="Times New Roman"/>
          <w:sz w:val="24"/>
          <w:szCs w:val="24"/>
        </w:rPr>
      </w:pPr>
      <w:r w:rsidRPr="0000073D">
        <w:rPr>
          <w:rFonts w:ascii="Times New Roman" w:hAnsi="Times New Roman"/>
          <w:sz w:val="24"/>
          <w:szCs w:val="24"/>
        </w:rPr>
        <w:t>Hard to get used to using it</w:t>
      </w:r>
    </w:p>
    <w:p w14:paraId="0975318E" w14:textId="19D501A4" w:rsidR="00427292" w:rsidRPr="0000073D" w:rsidRDefault="00427292" w:rsidP="00DA5ADA">
      <w:pPr>
        <w:widowControl w:val="0"/>
        <w:autoSpaceDE w:val="0"/>
        <w:autoSpaceDN w:val="0"/>
        <w:adjustRightInd w:val="0"/>
        <w:spacing w:line="480" w:lineRule="auto"/>
        <w:ind w:left="720"/>
        <w:rPr>
          <w:sz w:val="24"/>
          <w:szCs w:val="24"/>
        </w:rPr>
      </w:pPr>
      <w:r w:rsidRPr="0000073D">
        <w:rPr>
          <w:sz w:val="24"/>
          <w:szCs w:val="24"/>
        </w:rPr>
        <w:t xml:space="preserve">Table 1 </w:t>
      </w:r>
      <w:r w:rsidR="000A04EF">
        <w:rPr>
          <w:sz w:val="24"/>
          <w:szCs w:val="24"/>
        </w:rPr>
        <w:t>shows</w:t>
      </w:r>
      <w:r w:rsidRPr="0000073D">
        <w:rPr>
          <w:sz w:val="24"/>
          <w:szCs w:val="24"/>
        </w:rPr>
        <w:t xml:space="preserve"> the frequency of </w:t>
      </w:r>
      <w:r w:rsidR="00A32997" w:rsidRPr="0000073D">
        <w:rPr>
          <w:sz w:val="24"/>
          <w:szCs w:val="24"/>
        </w:rPr>
        <w:t xml:space="preserve">common </w:t>
      </w:r>
      <w:r w:rsidRPr="0000073D">
        <w:rPr>
          <w:sz w:val="24"/>
          <w:szCs w:val="24"/>
        </w:rPr>
        <w:t xml:space="preserve">statements that were taken from pre-service teachers </w:t>
      </w:r>
      <w:r w:rsidR="00784DA9">
        <w:rPr>
          <w:sz w:val="24"/>
          <w:szCs w:val="24"/>
        </w:rPr>
        <w:t xml:space="preserve">(N=49) </w:t>
      </w:r>
      <w:r w:rsidRPr="0000073D">
        <w:rPr>
          <w:sz w:val="24"/>
          <w:szCs w:val="24"/>
        </w:rPr>
        <w:t>perceptions that occurred frequently and were the basis for themes that emerged from data analysis.</w:t>
      </w:r>
      <w:r w:rsidR="009B5BF3" w:rsidRPr="0000073D">
        <w:rPr>
          <w:sz w:val="24"/>
          <w:szCs w:val="24"/>
        </w:rPr>
        <w:t xml:space="preserve"> Despite that a majority of participants </w:t>
      </w:r>
      <w:r w:rsidR="00016B72">
        <w:rPr>
          <w:sz w:val="24"/>
          <w:szCs w:val="24"/>
        </w:rPr>
        <w:t>experienced</w:t>
      </w:r>
      <w:r w:rsidR="009B5BF3" w:rsidRPr="0000073D">
        <w:rPr>
          <w:sz w:val="24"/>
          <w:szCs w:val="24"/>
        </w:rPr>
        <w:t xml:space="preserve"> technical </w:t>
      </w:r>
      <w:r w:rsidR="00016B72">
        <w:rPr>
          <w:sz w:val="24"/>
          <w:szCs w:val="24"/>
        </w:rPr>
        <w:t xml:space="preserve">problems in </w:t>
      </w:r>
      <w:r w:rsidR="009B5BF3" w:rsidRPr="0000073D">
        <w:rPr>
          <w:sz w:val="24"/>
          <w:szCs w:val="24"/>
        </w:rPr>
        <w:t xml:space="preserve">learning </w:t>
      </w:r>
      <w:r w:rsidR="00016B72">
        <w:rPr>
          <w:sz w:val="24"/>
          <w:szCs w:val="24"/>
        </w:rPr>
        <w:t xml:space="preserve">how to use the </w:t>
      </w:r>
      <w:r w:rsidR="009B5BF3" w:rsidRPr="0000073D">
        <w:rPr>
          <w:sz w:val="24"/>
          <w:szCs w:val="24"/>
        </w:rPr>
        <w:t xml:space="preserve">electronic whiteboard software </w:t>
      </w:r>
      <w:r w:rsidR="00016B72">
        <w:rPr>
          <w:sz w:val="24"/>
          <w:szCs w:val="24"/>
        </w:rPr>
        <w:t xml:space="preserve">and felt that they needed more time to </w:t>
      </w:r>
      <w:r w:rsidR="009B5BF3" w:rsidRPr="0000073D">
        <w:rPr>
          <w:sz w:val="24"/>
          <w:szCs w:val="24"/>
        </w:rPr>
        <w:t>practice with it</w:t>
      </w:r>
      <w:r w:rsidR="00016B72">
        <w:rPr>
          <w:sz w:val="24"/>
          <w:szCs w:val="24"/>
        </w:rPr>
        <w:t>,</w:t>
      </w:r>
      <w:r w:rsidR="009B5BF3" w:rsidRPr="0000073D">
        <w:rPr>
          <w:sz w:val="24"/>
          <w:szCs w:val="24"/>
        </w:rPr>
        <w:t xml:space="preserve"> in the end they all experienced a successful activity. The pre-service teachers indicated that they would definitely use the LEA and Electronic Whiteboard as a teaching activity</w:t>
      </w:r>
      <w:r w:rsidR="00016B72">
        <w:rPr>
          <w:sz w:val="24"/>
          <w:szCs w:val="24"/>
        </w:rPr>
        <w:t xml:space="preserve"> again</w:t>
      </w:r>
      <w:r w:rsidR="009B5BF3" w:rsidRPr="0000073D">
        <w:rPr>
          <w:sz w:val="24"/>
          <w:szCs w:val="24"/>
        </w:rPr>
        <w:t xml:space="preserve">. </w:t>
      </w:r>
    </w:p>
    <w:p w14:paraId="41F652C8" w14:textId="77777777" w:rsidR="00714526" w:rsidRPr="009760C9" w:rsidRDefault="00714526" w:rsidP="00714526">
      <w:pPr>
        <w:spacing w:line="480" w:lineRule="auto"/>
        <w:jc w:val="center"/>
        <w:rPr>
          <w:sz w:val="24"/>
          <w:szCs w:val="24"/>
        </w:rPr>
      </w:pPr>
      <w:r w:rsidRPr="009760C9">
        <w:rPr>
          <w:sz w:val="24"/>
          <w:szCs w:val="24"/>
        </w:rPr>
        <w:t>- Insert Table 1 Here -</w:t>
      </w:r>
    </w:p>
    <w:p w14:paraId="48696AD3" w14:textId="7330A7E5" w:rsidR="00B415CA" w:rsidRPr="0000073D" w:rsidRDefault="00CA3641" w:rsidP="000F34EC">
      <w:pPr>
        <w:pStyle w:val="NormalWeb"/>
        <w:numPr>
          <w:ilvl w:val="0"/>
          <w:numId w:val="27"/>
        </w:numPr>
        <w:spacing w:before="0" w:beforeAutospacing="0" w:after="0" w:afterAutospacing="0" w:line="480" w:lineRule="auto"/>
        <w:contextualSpacing/>
        <w:rPr>
          <w:rFonts w:ascii="Times New Roman" w:hAnsi="Times New Roman"/>
          <w:sz w:val="24"/>
          <w:szCs w:val="24"/>
        </w:rPr>
      </w:pPr>
      <w:r w:rsidRPr="0000073D">
        <w:rPr>
          <w:rFonts w:ascii="Times New Roman" w:hAnsi="Times New Roman"/>
          <w:sz w:val="24"/>
          <w:szCs w:val="24"/>
        </w:rPr>
        <w:t>D</w:t>
      </w:r>
      <w:r w:rsidR="00B415CA" w:rsidRPr="0000073D">
        <w:rPr>
          <w:rFonts w:ascii="Times New Roman" w:hAnsi="Times New Roman"/>
          <w:sz w:val="24"/>
          <w:szCs w:val="24"/>
        </w:rPr>
        <w:t xml:space="preserve">escribe your overall perceptions of the Assignment and your perception of </w:t>
      </w:r>
      <w:r w:rsidR="00C759D0" w:rsidRPr="0000073D">
        <w:rPr>
          <w:rFonts w:ascii="Times New Roman" w:hAnsi="Times New Roman"/>
          <w:sz w:val="24"/>
          <w:szCs w:val="24"/>
        </w:rPr>
        <w:t xml:space="preserve">the activity </w:t>
      </w:r>
      <w:r w:rsidR="009458E9" w:rsidRPr="0000073D">
        <w:rPr>
          <w:rFonts w:ascii="Times New Roman" w:hAnsi="Times New Roman"/>
          <w:sz w:val="24"/>
          <w:szCs w:val="24"/>
        </w:rPr>
        <w:t xml:space="preserve">and its </w:t>
      </w:r>
      <w:r w:rsidR="00B415CA" w:rsidRPr="0000073D">
        <w:rPr>
          <w:rFonts w:ascii="Times New Roman" w:hAnsi="Times New Roman"/>
          <w:sz w:val="24"/>
          <w:szCs w:val="24"/>
        </w:rPr>
        <w:t>effectiveness?</w:t>
      </w:r>
    </w:p>
    <w:p w14:paraId="6A2A2A59" w14:textId="3F242AE4" w:rsidR="00A43960" w:rsidRPr="0000073D" w:rsidRDefault="00784DA9" w:rsidP="00DA5ADA">
      <w:pPr>
        <w:pStyle w:val="NormalWeb"/>
        <w:spacing w:before="0" w:beforeAutospacing="0" w:after="0" w:afterAutospacing="0" w:line="480" w:lineRule="auto"/>
        <w:ind w:left="720"/>
        <w:contextualSpacing/>
        <w:rPr>
          <w:rFonts w:ascii="Times New Roman" w:hAnsi="Times New Roman"/>
          <w:sz w:val="24"/>
          <w:szCs w:val="24"/>
        </w:rPr>
      </w:pPr>
      <w:r>
        <w:rPr>
          <w:rFonts w:ascii="Times New Roman" w:hAnsi="Times New Roman"/>
          <w:sz w:val="24"/>
          <w:szCs w:val="24"/>
        </w:rPr>
        <w:t>The m</w:t>
      </w:r>
      <w:r w:rsidR="00A43960" w:rsidRPr="0000073D">
        <w:rPr>
          <w:rFonts w:ascii="Times New Roman" w:hAnsi="Times New Roman"/>
          <w:sz w:val="24"/>
          <w:szCs w:val="24"/>
        </w:rPr>
        <w:t xml:space="preserve">ost common themes were: </w:t>
      </w:r>
    </w:p>
    <w:p w14:paraId="6A7A6FD1" w14:textId="00559A40" w:rsidR="006837C7" w:rsidRPr="0000073D" w:rsidRDefault="00A43960" w:rsidP="00DA5ADA">
      <w:pPr>
        <w:pStyle w:val="NormalWeb"/>
        <w:numPr>
          <w:ilvl w:val="0"/>
          <w:numId w:val="34"/>
        </w:numPr>
        <w:spacing w:before="0" w:beforeAutospacing="0" w:after="0" w:afterAutospacing="0" w:line="480" w:lineRule="auto"/>
        <w:contextualSpacing/>
        <w:rPr>
          <w:rFonts w:ascii="Times New Roman" w:hAnsi="Times New Roman"/>
          <w:sz w:val="24"/>
          <w:szCs w:val="24"/>
        </w:rPr>
      </w:pPr>
      <w:r w:rsidRPr="0000073D">
        <w:rPr>
          <w:rFonts w:ascii="Times New Roman" w:hAnsi="Times New Roman"/>
          <w:sz w:val="24"/>
          <w:szCs w:val="24"/>
        </w:rPr>
        <w:t>Students</w:t>
      </w:r>
      <w:r w:rsidR="006837C7" w:rsidRPr="0000073D">
        <w:rPr>
          <w:rFonts w:ascii="Times New Roman" w:hAnsi="Times New Roman"/>
          <w:sz w:val="24"/>
          <w:szCs w:val="24"/>
        </w:rPr>
        <w:t xml:space="preserve"> wanted to tell </w:t>
      </w:r>
      <w:r w:rsidRPr="0000073D">
        <w:rPr>
          <w:rFonts w:ascii="Times New Roman" w:hAnsi="Times New Roman"/>
          <w:sz w:val="24"/>
          <w:szCs w:val="24"/>
        </w:rPr>
        <w:t>about their experiences</w:t>
      </w:r>
    </w:p>
    <w:p w14:paraId="5977E22E" w14:textId="1297D181" w:rsidR="006837C7" w:rsidRPr="0000073D" w:rsidRDefault="006837C7" w:rsidP="00DA5ADA">
      <w:pPr>
        <w:pStyle w:val="NormalWeb"/>
        <w:numPr>
          <w:ilvl w:val="0"/>
          <w:numId w:val="34"/>
        </w:numPr>
        <w:spacing w:before="0" w:beforeAutospacing="0" w:after="0" w:afterAutospacing="0" w:line="480" w:lineRule="auto"/>
        <w:contextualSpacing/>
        <w:rPr>
          <w:rFonts w:ascii="Times New Roman" w:hAnsi="Times New Roman"/>
          <w:sz w:val="24"/>
          <w:szCs w:val="24"/>
        </w:rPr>
      </w:pPr>
      <w:r w:rsidRPr="0000073D">
        <w:rPr>
          <w:rFonts w:ascii="Times New Roman" w:hAnsi="Times New Roman"/>
          <w:sz w:val="24"/>
          <w:szCs w:val="24"/>
        </w:rPr>
        <w:lastRenderedPageBreak/>
        <w:t>The experience a</w:t>
      </w:r>
      <w:r w:rsidR="00A43960" w:rsidRPr="0000073D">
        <w:rPr>
          <w:rFonts w:ascii="Times New Roman" w:hAnsi="Times New Roman"/>
          <w:sz w:val="24"/>
          <w:szCs w:val="24"/>
        </w:rPr>
        <w:t xml:space="preserve">llowed the students to connect </w:t>
      </w:r>
      <w:r w:rsidRPr="0000073D">
        <w:rPr>
          <w:rFonts w:ascii="Times New Roman" w:hAnsi="Times New Roman"/>
          <w:sz w:val="24"/>
          <w:szCs w:val="24"/>
        </w:rPr>
        <w:t>on a more meaningful level</w:t>
      </w:r>
    </w:p>
    <w:p w14:paraId="7E7DDD8D" w14:textId="77777777" w:rsidR="00E31DE8" w:rsidRPr="0000073D" w:rsidRDefault="00E31DE8" w:rsidP="00DA5ADA">
      <w:pPr>
        <w:pStyle w:val="NormalWeb"/>
        <w:numPr>
          <w:ilvl w:val="0"/>
          <w:numId w:val="34"/>
        </w:numPr>
        <w:spacing w:before="0" w:beforeAutospacing="0" w:after="0" w:afterAutospacing="0" w:line="480" w:lineRule="auto"/>
        <w:contextualSpacing/>
        <w:rPr>
          <w:rFonts w:ascii="Times New Roman" w:hAnsi="Times New Roman"/>
          <w:sz w:val="24"/>
          <w:szCs w:val="24"/>
        </w:rPr>
      </w:pPr>
      <w:r w:rsidRPr="0000073D">
        <w:rPr>
          <w:rFonts w:ascii="Times New Roman" w:hAnsi="Times New Roman"/>
          <w:sz w:val="24"/>
          <w:szCs w:val="24"/>
        </w:rPr>
        <w:t xml:space="preserve">Allowed students to be creative and also socialize about a topic that was familiar to PK-5 students </w:t>
      </w:r>
    </w:p>
    <w:p w14:paraId="688B40B6" w14:textId="3DA956F2" w:rsidR="00E31DE8" w:rsidRPr="0000073D" w:rsidRDefault="00E31DE8" w:rsidP="00DA5ADA">
      <w:pPr>
        <w:pStyle w:val="NormalWeb"/>
        <w:numPr>
          <w:ilvl w:val="0"/>
          <w:numId w:val="34"/>
        </w:numPr>
        <w:spacing w:before="0" w:beforeAutospacing="0" w:after="0" w:afterAutospacing="0" w:line="480" w:lineRule="auto"/>
        <w:contextualSpacing/>
        <w:rPr>
          <w:rFonts w:ascii="Times New Roman" w:hAnsi="Times New Roman"/>
          <w:sz w:val="24"/>
          <w:szCs w:val="24"/>
        </w:rPr>
      </w:pPr>
      <w:r w:rsidRPr="0000073D">
        <w:rPr>
          <w:rFonts w:ascii="Times New Roman" w:hAnsi="Times New Roman"/>
          <w:sz w:val="24"/>
          <w:szCs w:val="24"/>
        </w:rPr>
        <w:t>Motivated PK-5 students to write and think carefully about what they are writing</w:t>
      </w:r>
    </w:p>
    <w:p w14:paraId="540970F6" w14:textId="77777777" w:rsidR="009B5BF3" w:rsidRPr="0000073D" w:rsidRDefault="00E31DE8" w:rsidP="00DA5ADA">
      <w:pPr>
        <w:pStyle w:val="NormalWeb"/>
        <w:numPr>
          <w:ilvl w:val="0"/>
          <w:numId w:val="34"/>
        </w:numPr>
        <w:spacing w:before="0" w:beforeAutospacing="0" w:after="0" w:afterAutospacing="0" w:line="480" w:lineRule="auto"/>
        <w:contextualSpacing/>
        <w:rPr>
          <w:rFonts w:ascii="Times New Roman" w:hAnsi="Times New Roman"/>
          <w:sz w:val="24"/>
          <w:szCs w:val="24"/>
        </w:rPr>
      </w:pPr>
      <w:r w:rsidRPr="0000073D">
        <w:rPr>
          <w:rFonts w:ascii="Times New Roman" w:hAnsi="Times New Roman"/>
          <w:sz w:val="24"/>
          <w:szCs w:val="24"/>
        </w:rPr>
        <w:t>They feel like it is their work not the teachers</w:t>
      </w:r>
    </w:p>
    <w:p w14:paraId="3809B15E" w14:textId="77777777" w:rsidR="009B5BF3" w:rsidRPr="0000073D" w:rsidRDefault="00C759D0" w:rsidP="00DA5ADA">
      <w:pPr>
        <w:pStyle w:val="NormalWeb"/>
        <w:numPr>
          <w:ilvl w:val="0"/>
          <w:numId w:val="34"/>
        </w:numPr>
        <w:spacing w:before="0" w:beforeAutospacing="0" w:after="0" w:afterAutospacing="0" w:line="480" w:lineRule="auto"/>
        <w:contextualSpacing/>
        <w:rPr>
          <w:rFonts w:ascii="Times New Roman" w:hAnsi="Times New Roman"/>
          <w:sz w:val="24"/>
          <w:szCs w:val="24"/>
        </w:rPr>
      </w:pPr>
      <w:r w:rsidRPr="0000073D">
        <w:rPr>
          <w:rFonts w:ascii="Times New Roman" w:hAnsi="Times New Roman"/>
          <w:sz w:val="24"/>
          <w:szCs w:val="24"/>
        </w:rPr>
        <w:t>Students were very excited to do an activity that they got to give input and create</w:t>
      </w:r>
      <w:r w:rsidR="009B5BF3" w:rsidRPr="0000073D">
        <w:rPr>
          <w:rFonts w:ascii="Times New Roman" w:hAnsi="Times New Roman"/>
          <w:sz w:val="24"/>
          <w:szCs w:val="24"/>
        </w:rPr>
        <w:t xml:space="preserve"> </w:t>
      </w:r>
    </w:p>
    <w:p w14:paraId="5E3F9C3D" w14:textId="77777777" w:rsidR="009B5BF3" w:rsidRPr="0000073D" w:rsidRDefault="009B5BF3" w:rsidP="00DA5ADA">
      <w:pPr>
        <w:pStyle w:val="NormalWeb"/>
        <w:numPr>
          <w:ilvl w:val="0"/>
          <w:numId w:val="34"/>
        </w:numPr>
        <w:spacing w:before="0" w:beforeAutospacing="0" w:after="0" w:afterAutospacing="0" w:line="480" w:lineRule="auto"/>
        <w:contextualSpacing/>
        <w:rPr>
          <w:rFonts w:ascii="Times New Roman" w:hAnsi="Times New Roman"/>
          <w:sz w:val="24"/>
          <w:szCs w:val="24"/>
        </w:rPr>
      </w:pPr>
      <w:r w:rsidRPr="0000073D">
        <w:rPr>
          <w:rFonts w:ascii="Times New Roman" w:hAnsi="Times New Roman"/>
          <w:sz w:val="24"/>
          <w:szCs w:val="24"/>
        </w:rPr>
        <w:t>Students were engaged and enjoyed the activity</w:t>
      </w:r>
    </w:p>
    <w:p w14:paraId="6236B180" w14:textId="532916FE" w:rsidR="00DA04DA" w:rsidRDefault="00C759D0" w:rsidP="00DA5ADA">
      <w:pPr>
        <w:pStyle w:val="NormalWeb"/>
        <w:spacing w:before="0" w:beforeAutospacing="0" w:after="0" w:afterAutospacing="0" w:line="480" w:lineRule="auto"/>
        <w:ind w:left="720"/>
        <w:contextualSpacing/>
        <w:rPr>
          <w:rFonts w:ascii="Times New Roman" w:hAnsi="Times New Roman"/>
          <w:sz w:val="24"/>
          <w:szCs w:val="24"/>
        </w:rPr>
      </w:pPr>
      <w:r w:rsidRPr="0000073D">
        <w:rPr>
          <w:rFonts w:ascii="Times New Roman" w:hAnsi="Times New Roman"/>
          <w:sz w:val="24"/>
          <w:szCs w:val="24"/>
        </w:rPr>
        <w:t xml:space="preserve">Table 2 </w:t>
      </w:r>
      <w:r w:rsidR="00D822D2" w:rsidRPr="0000073D">
        <w:rPr>
          <w:rFonts w:ascii="Times New Roman" w:hAnsi="Times New Roman"/>
          <w:sz w:val="24"/>
          <w:szCs w:val="24"/>
        </w:rPr>
        <w:t>shows</w:t>
      </w:r>
      <w:r w:rsidRPr="0000073D">
        <w:rPr>
          <w:rFonts w:ascii="Times New Roman" w:hAnsi="Times New Roman"/>
          <w:sz w:val="24"/>
          <w:szCs w:val="24"/>
        </w:rPr>
        <w:t xml:space="preserve"> the percentage of students that were actively engaged during the traditional LEA activity despite gaps in participation the [re-service teacher comments revealed that the overall experience was exciting for the students because student involved activities were rare occurrences in the classroom since often activities were teacher centered.</w:t>
      </w:r>
      <w:r w:rsidR="00C7340B" w:rsidRPr="0000073D">
        <w:rPr>
          <w:rFonts w:ascii="Times New Roman" w:hAnsi="Times New Roman"/>
          <w:sz w:val="24"/>
          <w:szCs w:val="24"/>
        </w:rPr>
        <w:t xml:space="preserve"> Pre-service teachers were able to see the different levels of understanding and reported students responded positively</w:t>
      </w:r>
      <w:r w:rsidR="001357F8" w:rsidRPr="0000073D">
        <w:rPr>
          <w:rFonts w:ascii="Times New Roman" w:hAnsi="Times New Roman"/>
          <w:sz w:val="24"/>
          <w:szCs w:val="24"/>
        </w:rPr>
        <w:t>.</w:t>
      </w:r>
    </w:p>
    <w:p w14:paraId="50D1B3CB" w14:textId="314018C9" w:rsidR="00714526" w:rsidRPr="009760C9" w:rsidRDefault="00714526" w:rsidP="00714526">
      <w:pPr>
        <w:spacing w:line="480" w:lineRule="auto"/>
        <w:jc w:val="center"/>
        <w:rPr>
          <w:sz w:val="24"/>
          <w:szCs w:val="24"/>
        </w:rPr>
      </w:pPr>
      <w:r>
        <w:rPr>
          <w:sz w:val="24"/>
          <w:szCs w:val="24"/>
        </w:rPr>
        <w:t>- Insert Table 2</w:t>
      </w:r>
      <w:r w:rsidRPr="009760C9">
        <w:rPr>
          <w:sz w:val="24"/>
          <w:szCs w:val="24"/>
        </w:rPr>
        <w:t xml:space="preserve"> Here -</w:t>
      </w:r>
    </w:p>
    <w:p w14:paraId="5284493C" w14:textId="77777777" w:rsidR="00CF215D" w:rsidRDefault="00B415CA" w:rsidP="00CF215D">
      <w:pPr>
        <w:pStyle w:val="NormalWeb"/>
        <w:numPr>
          <w:ilvl w:val="0"/>
          <w:numId w:val="27"/>
        </w:numPr>
        <w:spacing w:before="0" w:beforeAutospacing="0" w:after="0" w:afterAutospacing="0" w:line="480" w:lineRule="auto"/>
        <w:ind w:left="360"/>
        <w:contextualSpacing/>
        <w:rPr>
          <w:rFonts w:ascii="Times New Roman" w:hAnsi="Times New Roman"/>
          <w:sz w:val="24"/>
          <w:szCs w:val="24"/>
        </w:rPr>
      </w:pPr>
      <w:r w:rsidRPr="0000073D">
        <w:rPr>
          <w:rFonts w:ascii="Times New Roman" w:hAnsi="Times New Roman"/>
          <w:sz w:val="24"/>
          <w:szCs w:val="24"/>
        </w:rPr>
        <w:t>How effective do you think your electronic whiteboard lesson was?</w:t>
      </w:r>
      <w:r w:rsidR="00CF215D">
        <w:rPr>
          <w:rFonts w:ascii="Times New Roman" w:hAnsi="Times New Roman"/>
          <w:sz w:val="24"/>
          <w:szCs w:val="24"/>
        </w:rPr>
        <w:t xml:space="preserve"> </w:t>
      </w:r>
    </w:p>
    <w:p w14:paraId="2E88E4B5" w14:textId="37FA6CF9" w:rsidR="00A43960" w:rsidRPr="00CF215D" w:rsidRDefault="001357F8" w:rsidP="00CF215D">
      <w:pPr>
        <w:pStyle w:val="NormalWeb"/>
        <w:spacing w:before="0" w:beforeAutospacing="0" w:after="0" w:afterAutospacing="0" w:line="480" w:lineRule="auto"/>
        <w:ind w:left="360"/>
        <w:contextualSpacing/>
        <w:rPr>
          <w:rFonts w:ascii="Times New Roman" w:hAnsi="Times New Roman"/>
          <w:sz w:val="24"/>
          <w:szCs w:val="24"/>
        </w:rPr>
      </w:pPr>
      <w:r w:rsidRPr="00CF215D">
        <w:rPr>
          <w:rFonts w:ascii="Times New Roman" w:hAnsi="Times New Roman"/>
          <w:sz w:val="24"/>
          <w:szCs w:val="24"/>
        </w:rPr>
        <w:t xml:space="preserve">An overwhelming majority (100%) of pre-service teachers stated that the electronic whiteboard was more appealing to students and motivated them to interact.  </w:t>
      </w:r>
      <w:r w:rsidR="00540D65" w:rsidRPr="00CF215D">
        <w:rPr>
          <w:rFonts w:ascii="Times New Roman" w:hAnsi="Times New Roman"/>
          <w:sz w:val="24"/>
          <w:szCs w:val="24"/>
        </w:rPr>
        <w:t>The m</w:t>
      </w:r>
      <w:r w:rsidR="00A43960" w:rsidRPr="00CF215D">
        <w:rPr>
          <w:rFonts w:ascii="Times New Roman" w:hAnsi="Times New Roman"/>
          <w:sz w:val="24"/>
          <w:szCs w:val="24"/>
        </w:rPr>
        <w:t>ost common themes were:</w:t>
      </w:r>
    </w:p>
    <w:p w14:paraId="0A30467E" w14:textId="77777777" w:rsidR="00981337" w:rsidRPr="00540D65" w:rsidRDefault="000E43AF" w:rsidP="00485341">
      <w:pPr>
        <w:pStyle w:val="ListParagraph"/>
        <w:widowControl w:val="0"/>
        <w:numPr>
          <w:ilvl w:val="0"/>
          <w:numId w:val="36"/>
        </w:numPr>
        <w:autoSpaceDE w:val="0"/>
        <w:autoSpaceDN w:val="0"/>
        <w:adjustRightInd w:val="0"/>
        <w:spacing w:line="480" w:lineRule="auto"/>
        <w:ind w:left="1080"/>
        <w:rPr>
          <w:sz w:val="24"/>
          <w:szCs w:val="24"/>
        </w:rPr>
      </w:pPr>
      <w:r w:rsidRPr="00540D65">
        <w:rPr>
          <w:sz w:val="24"/>
          <w:szCs w:val="24"/>
        </w:rPr>
        <w:t xml:space="preserve">From 1 to 10, </w:t>
      </w:r>
      <w:r w:rsidR="00981337" w:rsidRPr="00540D65">
        <w:rPr>
          <w:sz w:val="24"/>
          <w:szCs w:val="24"/>
        </w:rPr>
        <w:t>it</w:t>
      </w:r>
      <w:r w:rsidRPr="00540D65">
        <w:rPr>
          <w:sz w:val="24"/>
          <w:szCs w:val="24"/>
        </w:rPr>
        <w:t xml:space="preserve"> was a 10! </w:t>
      </w:r>
    </w:p>
    <w:p w14:paraId="19450478" w14:textId="77777777" w:rsidR="00540D65" w:rsidRPr="00540D65" w:rsidRDefault="00981337" w:rsidP="00485341">
      <w:pPr>
        <w:pStyle w:val="ListParagraph"/>
        <w:widowControl w:val="0"/>
        <w:numPr>
          <w:ilvl w:val="0"/>
          <w:numId w:val="36"/>
        </w:numPr>
        <w:autoSpaceDE w:val="0"/>
        <w:autoSpaceDN w:val="0"/>
        <w:adjustRightInd w:val="0"/>
        <w:spacing w:line="480" w:lineRule="auto"/>
        <w:ind w:left="1080"/>
        <w:rPr>
          <w:sz w:val="24"/>
          <w:szCs w:val="24"/>
        </w:rPr>
      </w:pPr>
      <w:r w:rsidRPr="00540D65">
        <w:rPr>
          <w:sz w:val="24"/>
          <w:szCs w:val="24"/>
        </w:rPr>
        <w:t>Students</w:t>
      </w:r>
      <w:r w:rsidR="000E43AF" w:rsidRPr="00540D65">
        <w:rPr>
          <w:sz w:val="24"/>
          <w:szCs w:val="24"/>
        </w:rPr>
        <w:t xml:space="preserve"> understood what they w</w:t>
      </w:r>
      <w:r w:rsidRPr="00540D65">
        <w:rPr>
          <w:sz w:val="24"/>
          <w:szCs w:val="24"/>
        </w:rPr>
        <w:t>ere supposed to do and increased oral language and writing</w:t>
      </w:r>
      <w:r w:rsidR="00540D65">
        <w:rPr>
          <w:sz w:val="24"/>
          <w:szCs w:val="24"/>
        </w:rPr>
        <w:t>; t</w:t>
      </w:r>
      <w:r w:rsidR="000E43AF" w:rsidRPr="00540D65">
        <w:rPr>
          <w:rFonts w:ascii="Times New Roman" w:eastAsia="MS Mincho" w:hAnsi="Times New Roman"/>
          <w:sz w:val="24"/>
          <w:szCs w:val="24"/>
        </w:rPr>
        <w:t>herefore, it was an overall effective</w:t>
      </w:r>
      <w:r w:rsidR="00A43960" w:rsidRPr="00540D65">
        <w:rPr>
          <w:rFonts w:ascii="Times New Roman" w:eastAsia="MS Mincho" w:hAnsi="Times New Roman"/>
          <w:sz w:val="24"/>
          <w:szCs w:val="24"/>
        </w:rPr>
        <w:t xml:space="preserve"> assignment</w:t>
      </w:r>
    </w:p>
    <w:p w14:paraId="0631B3CC" w14:textId="07C92180" w:rsidR="009B5BF3" w:rsidRPr="00540D65" w:rsidRDefault="000E43AF" w:rsidP="00485341">
      <w:pPr>
        <w:pStyle w:val="ListParagraph"/>
        <w:widowControl w:val="0"/>
        <w:numPr>
          <w:ilvl w:val="0"/>
          <w:numId w:val="36"/>
        </w:numPr>
        <w:autoSpaceDE w:val="0"/>
        <w:autoSpaceDN w:val="0"/>
        <w:adjustRightInd w:val="0"/>
        <w:spacing w:line="480" w:lineRule="auto"/>
        <w:ind w:left="1080"/>
        <w:rPr>
          <w:sz w:val="24"/>
          <w:szCs w:val="24"/>
        </w:rPr>
      </w:pPr>
      <w:r w:rsidRPr="00540D65">
        <w:rPr>
          <w:rFonts w:ascii="Times New Roman" w:hAnsi="Times New Roman"/>
          <w:sz w:val="24"/>
          <w:szCs w:val="24"/>
        </w:rPr>
        <w:t xml:space="preserve">The Smart Board lesson was really effective for the students, because it was </w:t>
      </w:r>
      <w:r w:rsidR="00981337" w:rsidRPr="00540D65">
        <w:rPr>
          <w:rFonts w:ascii="Times New Roman" w:hAnsi="Times New Roman"/>
          <w:sz w:val="24"/>
          <w:szCs w:val="24"/>
        </w:rPr>
        <w:t xml:space="preserve">a </w:t>
      </w:r>
      <w:r w:rsidRPr="00540D65">
        <w:rPr>
          <w:rFonts w:ascii="Times New Roman" w:hAnsi="Times New Roman"/>
          <w:sz w:val="24"/>
          <w:szCs w:val="24"/>
        </w:rPr>
        <w:t xml:space="preserve">fun activity </w:t>
      </w:r>
      <w:r w:rsidR="00981337" w:rsidRPr="00540D65">
        <w:rPr>
          <w:rFonts w:ascii="Times New Roman" w:hAnsi="Times New Roman"/>
          <w:sz w:val="24"/>
          <w:szCs w:val="24"/>
        </w:rPr>
        <w:t xml:space="preserve">for </w:t>
      </w:r>
      <w:r w:rsidRPr="00540D65">
        <w:rPr>
          <w:rFonts w:ascii="Times New Roman" w:hAnsi="Times New Roman"/>
          <w:sz w:val="24"/>
          <w:szCs w:val="24"/>
        </w:rPr>
        <w:t xml:space="preserve">learning </w:t>
      </w:r>
    </w:p>
    <w:p w14:paraId="07994ED9" w14:textId="48E82525" w:rsidR="00D822D2" w:rsidRDefault="00D822D2" w:rsidP="00DA5ADA">
      <w:pPr>
        <w:widowControl w:val="0"/>
        <w:autoSpaceDE w:val="0"/>
        <w:autoSpaceDN w:val="0"/>
        <w:adjustRightInd w:val="0"/>
        <w:spacing w:line="480" w:lineRule="auto"/>
        <w:ind w:left="720"/>
        <w:rPr>
          <w:sz w:val="24"/>
          <w:szCs w:val="24"/>
        </w:rPr>
      </w:pPr>
      <w:r w:rsidRPr="0000073D">
        <w:rPr>
          <w:sz w:val="24"/>
          <w:szCs w:val="24"/>
        </w:rPr>
        <w:lastRenderedPageBreak/>
        <w:t xml:space="preserve">Table 3 shows the percentage of students that were actively engaged during the </w:t>
      </w:r>
      <w:r w:rsidR="00485341">
        <w:rPr>
          <w:sz w:val="24"/>
          <w:szCs w:val="24"/>
        </w:rPr>
        <w:t xml:space="preserve">whiteboard enhanced LEA; </w:t>
      </w:r>
      <w:r w:rsidRPr="0000073D">
        <w:rPr>
          <w:sz w:val="24"/>
          <w:szCs w:val="24"/>
        </w:rPr>
        <w:t>comments revealed that the overall experience was exciting for the students because student</w:t>
      </w:r>
      <w:r w:rsidR="00485341">
        <w:rPr>
          <w:sz w:val="24"/>
          <w:szCs w:val="24"/>
        </w:rPr>
        <w:t>-centered</w:t>
      </w:r>
      <w:r w:rsidRPr="0000073D">
        <w:rPr>
          <w:sz w:val="24"/>
          <w:szCs w:val="24"/>
        </w:rPr>
        <w:t xml:space="preserve"> activities were rare occurrences in the classroom since activities were </w:t>
      </w:r>
      <w:r w:rsidR="00485341">
        <w:rPr>
          <w:sz w:val="24"/>
          <w:szCs w:val="24"/>
        </w:rPr>
        <w:t>often teacher-</w:t>
      </w:r>
      <w:r w:rsidRPr="0000073D">
        <w:rPr>
          <w:sz w:val="24"/>
          <w:szCs w:val="24"/>
        </w:rPr>
        <w:t>centered.</w:t>
      </w:r>
    </w:p>
    <w:p w14:paraId="75325DE7" w14:textId="04F07A3B" w:rsidR="00714526" w:rsidRPr="0000073D" w:rsidRDefault="00714526" w:rsidP="00714526">
      <w:pPr>
        <w:spacing w:line="480" w:lineRule="auto"/>
        <w:jc w:val="center"/>
        <w:rPr>
          <w:sz w:val="24"/>
          <w:szCs w:val="24"/>
        </w:rPr>
      </w:pPr>
      <w:r>
        <w:rPr>
          <w:sz w:val="24"/>
          <w:szCs w:val="24"/>
        </w:rPr>
        <w:t>- Insert Table 3</w:t>
      </w:r>
      <w:r w:rsidRPr="009760C9">
        <w:rPr>
          <w:sz w:val="24"/>
          <w:szCs w:val="24"/>
        </w:rPr>
        <w:t xml:space="preserve"> Here -</w:t>
      </w:r>
    </w:p>
    <w:p w14:paraId="2F6B6B8E" w14:textId="0F079EE4" w:rsidR="00075F53" w:rsidRPr="00434315" w:rsidRDefault="00075F53" w:rsidP="0000073D">
      <w:pPr>
        <w:pStyle w:val="NormalWeb"/>
        <w:numPr>
          <w:ilvl w:val="0"/>
          <w:numId w:val="27"/>
        </w:numPr>
        <w:tabs>
          <w:tab w:val="left" w:pos="5040"/>
          <w:tab w:val="left" w:pos="6480"/>
          <w:tab w:val="left" w:pos="8280"/>
        </w:tabs>
        <w:spacing w:before="0" w:beforeAutospacing="0" w:after="0" w:afterAutospacing="0" w:line="480" w:lineRule="auto"/>
        <w:ind w:left="360"/>
        <w:contextualSpacing/>
        <w:rPr>
          <w:rFonts w:ascii="Times New Roman" w:hAnsi="Times New Roman"/>
          <w:sz w:val="24"/>
          <w:szCs w:val="24"/>
        </w:rPr>
      </w:pPr>
      <w:r w:rsidRPr="0000073D">
        <w:rPr>
          <w:rFonts w:ascii="Times New Roman" w:hAnsi="Times New Roman"/>
          <w:sz w:val="24"/>
          <w:szCs w:val="24"/>
        </w:rPr>
        <w:t>Which l</w:t>
      </w:r>
      <w:r w:rsidR="00B415CA" w:rsidRPr="0000073D">
        <w:rPr>
          <w:rFonts w:ascii="Times New Roman" w:hAnsi="Times New Roman"/>
          <w:sz w:val="24"/>
          <w:szCs w:val="24"/>
        </w:rPr>
        <w:t>esson do you perceive to be more effective and appealing to the students</w:t>
      </w:r>
      <w:r w:rsidR="00434315">
        <w:rPr>
          <w:rFonts w:ascii="Times New Roman" w:hAnsi="Times New Roman"/>
          <w:sz w:val="24"/>
          <w:szCs w:val="24"/>
        </w:rPr>
        <w:t xml:space="preserve">, the </w:t>
      </w:r>
      <w:r w:rsidRPr="0000073D">
        <w:rPr>
          <w:rFonts w:ascii="Times New Roman" w:hAnsi="Times New Roman"/>
          <w:sz w:val="24"/>
          <w:szCs w:val="24"/>
        </w:rPr>
        <w:t>t</w:t>
      </w:r>
      <w:r w:rsidR="00B415CA" w:rsidRPr="0000073D">
        <w:rPr>
          <w:rFonts w:ascii="Times New Roman" w:hAnsi="Times New Roman"/>
          <w:sz w:val="24"/>
          <w:szCs w:val="24"/>
        </w:rPr>
        <w:t>raditional</w:t>
      </w:r>
      <w:r w:rsidRPr="0000073D">
        <w:rPr>
          <w:rFonts w:ascii="Times New Roman" w:hAnsi="Times New Roman"/>
          <w:sz w:val="24"/>
          <w:szCs w:val="24"/>
        </w:rPr>
        <w:t xml:space="preserve"> LEA</w:t>
      </w:r>
      <w:r w:rsidR="00B415CA" w:rsidRPr="0000073D">
        <w:rPr>
          <w:rFonts w:ascii="Times New Roman" w:hAnsi="Times New Roman"/>
          <w:sz w:val="24"/>
          <w:szCs w:val="24"/>
        </w:rPr>
        <w:t xml:space="preserve"> </w:t>
      </w:r>
      <w:r w:rsidRPr="0000073D">
        <w:rPr>
          <w:rFonts w:ascii="Times New Roman" w:hAnsi="Times New Roman"/>
          <w:sz w:val="24"/>
          <w:szCs w:val="24"/>
        </w:rPr>
        <w:t>a</w:t>
      </w:r>
      <w:r w:rsidR="00B415CA" w:rsidRPr="0000073D">
        <w:rPr>
          <w:rFonts w:ascii="Times New Roman" w:hAnsi="Times New Roman"/>
          <w:sz w:val="24"/>
          <w:szCs w:val="24"/>
        </w:rPr>
        <w:t xml:space="preserve">ctivity or </w:t>
      </w:r>
      <w:r w:rsidRPr="00434315">
        <w:rPr>
          <w:rFonts w:ascii="Times New Roman" w:hAnsi="Times New Roman"/>
          <w:sz w:val="24"/>
          <w:szCs w:val="24"/>
        </w:rPr>
        <w:t xml:space="preserve">the </w:t>
      </w:r>
      <w:r w:rsidR="00B415CA" w:rsidRPr="00434315">
        <w:rPr>
          <w:rFonts w:ascii="Times New Roman" w:hAnsi="Times New Roman"/>
          <w:sz w:val="24"/>
          <w:szCs w:val="24"/>
        </w:rPr>
        <w:t>electronic whiteboard</w:t>
      </w:r>
      <w:r w:rsidRPr="00434315">
        <w:rPr>
          <w:rFonts w:ascii="Times New Roman" w:hAnsi="Times New Roman"/>
          <w:sz w:val="24"/>
          <w:szCs w:val="24"/>
        </w:rPr>
        <w:t xml:space="preserve"> activity</w:t>
      </w:r>
      <w:r w:rsidR="00B415CA" w:rsidRPr="00434315">
        <w:rPr>
          <w:rFonts w:ascii="Times New Roman" w:hAnsi="Times New Roman"/>
          <w:sz w:val="24"/>
          <w:szCs w:val="24"/>
        </w:rPr>
        <w:t>?</w:t>
      </w:r>
      <w:r w:rsidR="00CA3641" w:rsidRPr="00434315">
        <w:rPr>
          <w:rFonts w:ascii="Times New Roman" w:hAnsi="Times New Roman"/>
          <w:sz w:val="24"/>
          <w:szCs w:val="24"/>
        </w:rPr>
        <w:t xml:space="preserve">  </w:t>
      </w:r>
    </w:p>
    <w:p w14:paraId="3E5F0029" w14:textId="78E67EC4" w:rsidR="00DA04DA" w:rsidRPr="0000073D" w:rsidRDefault="009458E9" w:rsidP="00D811DF">
      <w:pPr>
        <w:widowControl w:val="0"/>
        <w:autoSpaceDE w:val="0"/>
        <w:autoSpaceDN w:val="0"/>
        <w:adjustRightInd w:val="0"/>
        <w:spacing w:line="480" w:lineRule="auto"/>
        <w:ind w:left="360"/>
        <w:rPr>
          <w:sz w:val="24"/>
          <w:szCs w:val="24"/>
        </w:rPr>
      </w:pPr>
      <w:r w:rsidRPr="0000073D">
        <w:rPr>
          <w:sz w:val="24"/>
          <w:szCs w:val="24"/>
        </w:rPr>
        <w:t xml:space="preserve">Overall, 100% of the students had a positive experience using the interactive whiteboard and pre-service teachers perceived that the students learned better when using it for lessons.  Pre-service teachers perceived that students pay more attention when the interactive whiteboard was used. They also reported that they enjoyed </w:t>
      </w:r>
      <w:r w:rsidR="00DD7CEA" w:rsidRPr="0000073D">
        <w:rPr>
          <w:sz w:val="24"/>
          <w:szCs w:val="24"/>
        </w:rPr>
        <w:t>teaching</w:t>
      </w:r>
      <w:r w:rsidRPr="0000073D">
        <w:rPr>
          <w:sz w:val="24"/>
          <w:szCs w:val="24"/>
        </w:rPr>
        <w:t xml:space="preserve"> w</w:t>
      </w:r>
      <w:r w:rsidR="00DD7CEA" w:rsidRPr="0000073D">
        <w:rPr>
          <w:sz w:val="24"/>
          <w:szCs w:val="24"/>
        </w:rPr>
        <w:t>ith an interactive whiteboard and felt that they thought that students found l</w:t>
      </w:r>
      <w:r w:rsidRPr="0000073D">
        <w:rPr>
          <w:sz w:val="24"/>
          <w:szCs w:val="24"/>
        </w:rPr>
        <w:t xml:space="preserve">essons are more interesting </w:t>
      </w:r>
      <w:r w:rsidR="00DD7CEA" w:rsidRPr="0000073D">
        <w:rPr>
          <w:sz w:val="24"/>
          <w:szCs w:val="24"/>
        </w:rPr>
        <w:t xml:space="preserve">when </w:t>
      </w:r>
      <w:r w:rsidRPr="0000073D">
        <w:rPr>
          <w:sz w:val="24"/>
          <w:szCs w:val="24"/>
        </w:rPr>
        <w:t>u</w:t>
      </w:r>
      <w:r w:rsidR="00DD7CEA" w:rsidRPr="0000073D">
        <w:rPr>
          <w:sz w:val="24"/>
          <w:szCs w:val="24"/>
        </w:rPr>
        <w:t>s</w:t>
      </w:r>
      <w:r w:rsidR="00434315">
        <w:rPr>
          <w:sz w:val="24"/>
          <w:szCs w:val="24"/>
        </w:rPr>
        <w:t xml:space="preserve">ing an interactive whiteboard. </w:t>
      </w:r>
      <w:r w:rsidR="00DA04DA" w:rsidRPr="0000073D">
        <w:rPr>
          <w:sz w:val="24"/>
          <w:szCs w:val="24"/>
        </w:rPr>
        <w:t>The themes that emerged were:</w:t>
      </w:r>
    </w:p>
    <w:p w14:paraId="4151F215" w14:textId="77777777" w:rsidR="00D734AD" w:rsidRDefault="00611DA6" w:rsidP="00D734AD">
      <w:pPr>
        <w:pStyle w:val="NormalWeb"/>
        <w:numPr>
          <w:ilvl w:val="0"/>
          <w:numId w:val="37"/>
        </w:numPr>
        <w:spacing w:before="0" w:beforeAutospacing="0" w:after="0" w:afterAutospacing="0" w:line="480" w:lineRule="auto"/>
        <w:ind w:left="1080"/>
        <w:contextualSpacing/>
        <w:rPr>
          <w:rFonts w:ascii="Times New Roman" w:hAnsi="Times New Roman"/>
          <w:sz w:val="24"/>
          <w:szCs w:val="24"/>
        </w:rPr>
      </w:pPr>
      <w:r w:rsidRPr="0000073D">
        <w:rPr>
          <w:rFonts w:ascii="Times New Roman" w:hAnsi="Times New Roman"/>
          <w:sz w:val="24"/>
          <w:szCs w:val="24"/>
        </w:rPr>
        <w:t>T</w:t>
      </w:r>
      <w:r w:rsidR="00075F53" w:rsidRPr="0000073D">
        <w:rPr>
          <w:rFonts w:ascii="Times New Roman" w:hAnsi="Times New Roman"/>
          <w:sz w:val="24"/>
          <w:szCs w:val="24"/>
        </w:rPr>
        <w:t>he interactive whiteboard is a tool that educators can use to engage students</w:t>
      </w:r>
    </w:p>
    <w:p w14:paraId="1ED5F4CE" w14:textId="7FC0EDE3" w:rsidR="002303FE" w:rsidRPr="00D734AD" w:rsidRDefault="00075F53" w:rsidP="00D734AD">
      <w:pPr>
        <w:pStyle w:val="NormalWeb"/>
        <w:numPr>
          <w:ilvl w:val="0"/>
          <w:numId w:val="37"/>
        </w:numPr>
        <w:spacing w:before="0" w:beforeAutospacing="0" w:after="0" w:afterAutospacing="0" w:line="480" w:lineRule="auto"/>
        <w:ind w:left="1080"/>
        <w:contextualSpacing/>
        <w:rPr>
          <w:rFonts w:ascii="Times New Roman" w:hAnsi="Times New Roman"/>
          <w:sz w:val="24"/>
          <w:szCs w:val="24"/>
        </w:rPr>
      </w:pPr>
      <w:r w:rsidRPr="00D734AD">
        <w:rPr>
          <w:rFonts w:ascii="Times New Roman" w:hAnsi="Times New Roman"/>
          <w:sz w:val="24"/>
          <w:szCs w:val="24"/>
        </w:rPr>
        <w:t>Using</w:t>
      </w:r>
      <w:r w:rsidR="000277E8" w:rsidRPr="00D734AD">
        <w:rPr>
          <w:rFonts w:ascii="Times New Roman" w:hAnsi="Times New Roman"/>
          <w:sz w:val="24"/>
          <w:szCs w:val="24"/>
        </w:rPr>
        <w:t xml:space="preserve"> the LEA and Whiteboard activity consistently could defin</w:t>
      </w:r>
      <w:r w:rsidRPr="00D734AD">
        <w:rPr>
          <w:rFonts w:ascii="Times New Roman" w:hAnsi="Times New Roman"/>
          <w:sz w:val="24"/>
          <w:szCs w:val="24"/>
        </w:rPr>
        <w:t>itely improve a child’s literacy</w:t>
      </w:r>
    </w:p>
    <w:p w14:paraId="5E438122" w14:textId="526D7F9C" w:rsidR="00075F53" w:rsidRPr="0000073D" w:rsidRDefault="006837C7" w:rsidP="00D811DF">
      <w:pPr>
        <w:pStyle w:val="NormalWeb"/>
        <w:numPr>
          <w:ilvl w:val="0"/>
          <w:numId w:val="37"/>
        </w:numPr>
        <w:spacing w:before="0" w:beforeAutospacing="0" w:after="0" w:afterAutospacing="0" w:line="480" w:lineRule="auto"/>
        <w:ind w:left="1080"/>
        <w:contextualSpacing/>
        <w:rPr>
          <w:rFonts w:ascii="Times New Roman" w:hAnsi="Times New Roman"/>
          <w:sz w:val="24"/>
          <w:szCs w:val="24"/>
        </w:rPr>
      </w:pPr>
      <w:r w:rsidRPr="0000073D">
        <w:rPr>
          <w:rFonts w:ascii="Times New Roman" w:hAnsi="Times New Roman"/>
          <w:sz w:val="24"/>
          <w:szCs w:val="24"/>
        </w:rPr>
        <w:t xml:space="preserve">LEA and Whiteboard activity created ownership for </w:t>
      </w:r>
      <w:r w:rsidR="00DA04DA" w:rsidRPr="0000073D">
        <w:rPr>
          <w:rFonts w:ascii="Times New Roman" w:hAnsi="Times New Roman"/>
          <w:sz w:val="24"/>
          <w:szCs w:val="24"/>
        </w:rPr>
        <w:t xml:space="preserve">PK-5 </w:t>
      </w:r>
      <w:r w:rsidRPr="0000073D">
        <w:rPr>
          <w:rFonts w:ascii="Times New Roman" w:hAnsi="Times New Roman"/>
          <w:sz w:val="24"/>
          <w:szCs w:val="24"/>
        </w:rPr>
        <w:t>students of the outcome</w:t>
      </w:r>
    </w:p>
    <w:p w14:paraId="4F308093" w14:textId="2AD07592" w:rsidR="00075F53" w:rsidRPr="0000073D" w:rsidRDefault="006837C7" w:rsidP="00D811DF">
      <w:pPr>
        <w:pStyle w:val="NormalWeb"/>
        <w:numPr>
          <w:ilvl w:val="0"/>
          <w:numId w:val="37"/>
        </w:numPr>
        <w:spacing w:before="0" w:beforeAutospacing="0" w:after="0" w:afterAutospacing="0" w:line="480" w:lineRule="auto"/>
        <w:ind w:left="1080"/>
        <w:contextualSpacing/>
        <w:rPr>
          <w:rFonts w:ascii="Times New Roman" w:hAnsi="Times New Roman"/>
          <w:sz w:val="24"/>
          <w:szCs w:val="24"/>
        </w:rPr>
      </w:pPr>
      <w:r w:rsidRPr="0000073D">
        <w:rPr>
          <w:rFonts w:ascii="Times New Roman" w:hAnsi="Times New Roman"/>
          <w:sz w:val="24"/>
          <w:szCs w:val="24"/>
        </w:rPr>
        <w:t xml:space="preserve">Provided cooperative learning opportunities for </w:t>
      </w:r>
      <w:r w:rsidR="00DA04DA" w:rsidRPr="0000073D">
        <w:rPr>
          <w:rFonts w:ascii="Times New Roman" w:hAnsi="Times New Roman"/>
          <w:sz w:val="24"/>
          <w:szCs w:val="24"/>
        </w:rPr>
        <w:t>P</w:t>
      </w:r>
      <w:r w:rsidRPr="0000073D">
        <w:rPr>
          <w:rFonts w:ascii="Times New Roman" w:hAnsi="Times New Roman"/>
          <w:sz w:val="24"/>
          <w:szCs w:val="24"/>
        </w:rPr>
        <w:t>K-</w:t>
      </w:r>
      <w:r w:rsidR="00DA04DA" w:rsidRPr="0000073D">
        <w:rPr>
          <w:rFonts w:ascii="Times New Roman" w:hAnsi="Times New Roman"/>
          <w:sz w:val="24"/>
          <w:szCs w:val="24"/>
        </w:rPr>
        <w:t>5</w:t>
      </w:r>
      <w:r w:rsidRPr="0000073D">
        <w:rPr>
          <w:rFonts w:ascii="Times New Roman" w:hAnsi="Times New Roman"/>
          <w:sz w:val="24"/>
          <w:szCs w:val="24"/>
        </w:rPr>
        <w:t xml:space="preserve"> students</w:t>
      </w:r>
    </w:p>
    <w:p w14:paraId="1C1A9022" w14:textId="2BD635B4" w:rsidR="00933E0D" w:rsidRPr="0000073D" w:rsidRDefault="006837C7" w:rsidP="00D811DF">
      <w:pPr>
        <w:pStyle w:val="NormalWeb"/>
        <w:numPr>
          <w:ilvl w:val="0"/>
          <w:numId w:val="37"/>
        </w:numPr>
        <w:spacing w:before="0" w:beforeAutospacing="0" w:after="0" w:afterAutospacing="0" w:line="480" w:lineRule="auto"/>
        <w:ind w:left="1080"/>
        <w:contextualSpacing/>
        <w:rPr>
          <w:rFonts w:ascii="Times New Roman" w:hAnsi="Times New Roman"/>
          <w:sz w:val="24"/>
          <w:szCs w:val="24"/>
        </w:rPr>
      </w:pPr>
      <w:r w:rsidRPr="0000073D">
        <w:rPr>
          <w:rFonts w:ascii="Times New Roman" w:hAnsi="Times New Roman"/>
          <w:sz w:val="24"/>
          <w:szCs w:val="24"/>
        </w:rPr>
        <w:t xml:space="preserve">Provided social interactions between </w:t>
      </w:r>
      <w:r w:rsidR="00DA04DA" w:rsidRPr="0000073D">
        <w:rPr>
          <w:rFonts w:ascii="Times New Roman" w:hAnsi="Times New Roman"/>
          <w:sz w:val="24"/>
          <w:szCs w:val="24"/>
        </w:rPr>
        <w:t>P</w:t>
      </w:r>
      <w:r w:rsidRPr="0000073D">
        <w:rPr>
          <w:rFonts w:ascii="Times New Roman" w:hAnsi="Times New Roman"/>
          <w:sz w:val="24"/>
          <w:szCs w:val="24"/>
        </w:rPr>
        <w:t>K-</w:t>
      </w:r>
      <w:r w:rsidR="00DA04DA" w:rsidRPr="0000073D">
        <w:rPr>
          <w:rFonts w:ascii="Times New Roman" w:hAnsi="Times New Roman"/>
          <w:sz w:val="24"/>
          <w:szCs w:val="24"/>
        </w:rPr>
        <w:t>5</w:t>
      </w:r>
      <w:r w:rsidRPr="0000073D">
        <w:rPr>
          <w:rFonts w:ascii="Times New Roman" w:hAnsi="Times New Roman"/>
          <w:sz w:val="24"/>
          <w:szCs w:val="24"/>
        </w:rPr>
        <w:t xml:space="preserve"> students</w:t>
      </w:r>
    </w:p>
    <w:p w14:paraId="369C2FE4" w14:textId="77777777" w:rsidR="00933E0D" w:rsidRPr="0000073D" w:rsidRDefault="006837C7" w:rsidP="00D811DF">
      <w:pPr>
        <w:pStyle w:val="NormalWeb"/>
        <w:numPr>
          <w:ilvl w:val="0"/>
          <w:numId w:val="37"/>
        </w:numPr>
        <w:spacing w:before="0" w:beforeAutospacing="0" w:after="0" w:afterAutospacing="0" w:line="480" w:lineRule="auto"/>
        <w:ind w:left="1080"/>
        <w:contextualSpacing/>
        <w:rPr>
          <w:rFonts w:ascii="Times New Roman" w:hAnsi="Times New Roman"/>
          <w:sz w:val="24"/>
          <w:szCs w:val="24"/>
        </w:rPr>
      </w:pPr>
      <w:r w:rsidRPr="0000073D">
        <w:rPr>
          <w:rFonts w:ascii="Times New Roman" w:hAnsi="Times New Roman"/>
          <w:sz w:val="24"/>
          <w:szCs w:val="24"/>
        </w:rPr>
        <w:t>Created authentic learning opportunities for literacy through reading, writing and vocabulary development</w:t>
      </w:r>
      <w:r w:rsidR="00933E0D" w:rsidRPr="0000073D">
        <w:rPr>
          <w:rFonts w:ascii="Times New Roman" w:hAnsi="Times New Roman"/>
          <w:sz w:val="24"/>
          <w:szCs w:val="24"/>
        </w:rPr>
        <w:t xml:space="preserve"> </w:t>
      </w:r>
    </w:p>
    <w:p w14:paraId="57A0B8DC" w14:textId="20E5FCD8" w:rsidR="00933E0D" w:rsidRPr="0000073D" w:rsidRDefault="00933E0D" w:rsidP="00D811DF">
      <w:pPr>
        <w:pStyle w:val="NormalWeb"/>
        <w:numPr>
          <w:ilvl w:val="0"/>
          <w:numId w:val="37"/>
        </w:numPr>
        <w:spacing w:before="0" w:beforeAutospacing="0" w:after="0" w:afterAutospacing="0" w:line="480" w:lineRule="auto"/>
        <w:ind w:left="1080"/>
        <w:contextualSpacing/>
        <w:rPr>
          <w:rFonts w:ascii="Times New Roman" w:hAnsi="Times New Roman"/>
          <w:sz w:val="24"/>
          <w:szCs w:val="24"/>
        </w:rPr>
      </w:pPr>
      <w:r w:rsidRPr="0000073D">
        <w:rPr>
          <w:rFonts w:ascii="Times New Roman" w:hAnsi="Times New Roman"/>
          <w:sz w:val="24"/>
          <w:szCs w:val="24"/>
        </w:rPr>
        <w:t>My lesson was a success. It was really effective. By the end of the lesson they were familiar with the differences between nouns and proper nouns</w:t>
      </w:r>
    </w:p>
    <w:p w14:paraId="5F6AB1F8" w14:textId="4BE0A245" w:rsidR="006837C7" w:rsidRPr="0000073D" w:rsidRDefault="00933E0D" w:rsidP="00D811DF">
      <w:pPr>
        <w:pStyle w:val="NormalWeb"/>
        <w:numPr>
          <w:ilvl w:val="0"/>
          <w:numId w:val="37"/>
        </w:numPr>
        <w:spacing w:before="0" w:beforeAutospacing="0" w:after="0" w:afterAutospacing="0" w:line="480" w:lineRule="auto"/>
        <w:ind w:left="1080"/>
        <w:contextualSpacing/>
        <w:rPr>
          <w:rFonts w:ascii="Times New Roman" w:hAnsi="Times New Roman"/>
          <w:sz w:val="24"/>
          <w:szCs w:val="24"/>
        </w:rPr>
      </w:pPr>
      <w:r w:rsidRPr="0000073D">
        <w:rPr>
          <w:rFonts w:ascii="Times New Roman" w:eastAsia="MS Mincho" w:hAnsi="Times New Roman"/>
          <w:sz w:val="24"/>
          <w:szCs w:val="24"/>
        </w:rPr>
        <w:lastRenderedPageBreak/>
        <w:t>Assignment allowed them to expand their vocabulary</w:t>
      </w:r>
    </w:p>
    <w:p w14:paraId="4EE44662" w14:textId="07F701F2" w:rsidR="00DA04DA" w:rsidRPr="00434315" w:rsidRDefault="00DA04DA" w:rsidP="00D811DF">
      <w:pPr>
        <w:pStyle w:val="ListParagraph"/>
        <w:widowControl w:val="0"/>
        <w:numPr>
          <w:ilvl w:val="0"/>
          <w:numId w:val="37"/>
        </w:numPr>
        <w:autoSpaceDE w:val="0"/>
        <w:autoSpaceDN w:val="0"/>
        <w:adjustRightInd w:val="0"/>
        <w:spacing w:line="480" w:lineRule="auto"/>
        <w:ind w:left="1080"/>
        <w:rPr>
          <w:sz w:val="24"/>
          <w:szCs w:val="24"/>
        </w:rPr>
      </w:pPr>
      <w:r w:rsidRPr="00434315">
        <w:rPr>
          <w:sz w:val="24"/>
          <w:szCs w:val="24"/>
        </w:rPr>
        <w:t xml:space="preserve">The last theme </w:t>
      </w:r>
      <w:r w:rsidR="00A75682" w:rsidRPr="00434315">
        <w:rPr>
          <w:sz w:val="24"/>
          <w:szCs w:val="24"/>
        </w:rPr>
        <w:t xml:space="preserve">that </w:t>
      </w:r>
      <w:r w:rsidRPr="00434315">
        <w:rPr>
          <w:sz w:val="24"/>
          <w:szCs w:val="24"/>
        </w:rPr>
        <w:t xml:space="preserve">emerged in this study was that observed by the researchers </w:t>
      </w:r>
    </w:p>
    <w:p w14:paraId="5F5491B6" w14:textId="71C33EB0" w:rsidR="002864AB" w:rsidRPr="0000073D" w:rsidRDefault="00E20314" w:rsidP="00AE29BA">
      <w:pPr>
        <w:widowControl w:val="0"/>
        <w:autoSpaceDE w:val="0"/>
        <w:autoSpaceDN w:val="0"/>
        <w:adjustRightInd w:val="0"/>
        <w:spacing w:line="480" w:lineRule="auto"/>
        <w:ind w:left="360"/>
        <w:rPr>
          <w:sz w:val="24"/>
          <w:szCs w:val="24"/>
        </w:rPr>
      </w:pPr>
      <w:r w:rsidRPr="0000073D">
        <w:rPr>
          <w:sz w:val="24"/>
          <w:szCs w:val="24"/>
        </w:rPr>
        <w:t>Table</w:t>
      </w:r>
      <w:r w:rsidR="00173705" w:rsidRPr="0000073D">
        <w:rPr>
          <w:sz w:val="24"/>
          <w:szCs w:val="24"/>
        </w:rPr>
        <w:t>s 4 &amp; 5 show</w:t>
      </w:r>
      <w:r w:rsidRPr="0000073D">
        <w:rPr>
          <w:sz w:val="24"/>
          <w:szCs w:val="24"/>
        </w:rPr>
        <w:t xml:space="preserve"> </w:t>
      </w:r>
      <w:r w:rsidR="00DA04DA" w:rsidRPr="0000073D">
        <w:rPr>
          <w:sz w:val="24"/>
          <w:szCs w:val="24"/>
        </w:rPr>
        <w:t xml:space="preserve">that </w:t>
      </w:r>
      <w:r w:rsidR="003E16F3">
        <w:rPr>
          <w:sz w:val="24"/>
          <w:szCs w:val="24"/>
        </w:rPr>
        <w:t xml:space="preserve">when </w:t>
      </w:r>
      <w:r w:rsidR="00DA04DA" w:rsidRPr="0000073D">
        <w:rPr>
          <w:sz w:val="24"/>
          <w:szCs w:val="24"/>
        </w:rPr>
        <w:t xml:space="preserve">the electronic whiteboard </w:t>
      </w:r>
      <w:r w:rsidRPr="0000073D">
        <w:rPr>
          <w:sz w:val="24"/>
          <w:szCs w:val="24"/>
        </w:rPr>
        <w:t>wa</w:t>
      </w:r>
      <w:r w:rsidR="00DA04DA" w:rsidRPr="0000073D">
        <w:rPr>
          <w:sz w:val="24"/>
          <w:szCs w:val="24"/>
        </w:rPr>
        <w:t xml:space="preserve">s </w:t>
      </w:r>
      <w:r w:rsidRPr="0000073D">
        <w:rPr>
          <w:sz w:val="24"/>
          <w:szCs w:val="24"/>
        </w:rPr>
        <w:t>utilized consistently</w:t>
      </w:r>
      <w:r w:rsidR="003E16F3">
        <w:rPr>
          <w:sz w:val="24"/>
          <w:szCs w:val="24"/>
        </w:rPr>
        <w:t>,</w:t>
      </w:r>
      <w:r w:rsidR="00DA04DA" w:rsidRPr="0000073D">
        <w:rPr>
          <w:sz w:val="24"/>
          <w:szCs w:val="24"/>
        </w:rPr>
        <w:t xml:space="preserve"> students who received literacy instruction with the electronic whiteboard displayed on-task behavior </w:t>
      </w:r>
      <w:r w:rsidR="00990172" w:rsidRPr="0000073D">
        <w:rPr>
          <w:sz w:val="24"/>
          <w:szCs w:val="24"/>
        </w:rPr>
        <w:t>90</w:t>
      </w:r>
      <w:r w:rsidR="00DA04DA" w:rsidRPr="0000073D">
        <w:rPr>
          <w:sz w:val="24"/>
          <w:szCs w:val="24"/>
        </w:rPr>
        <w:t xml:space="preserve">% of the time during a one-half hour instructional period, whereas the students who received traditional literacy instruction, without the </w:t>
      </w:r>
      <w:r w:rsidR="00990172" w:rsidRPr="0000073D">
        <w:rPr>
          <w:sz w:val="24"/>
          <w:szCs w:val="24"/>
        </w:rPr>
        <w:t>electronic whiteb</w:t>
      </w:r>
      <w:r w:rsidR="00173705" w:rsidRPr="0000073D">
        <w:rPr>
          <w:sz w:val="24"/>
          <w:szCs w:val="24"/>
        </w:rPr>
        <w:t xml:space="preserve">oard, </w:t>
      </w:r>
      <w:r w:rsidR="003E16F3">
        <w:rPr>
          <w:sz w:val="24"/>
          <w:szCs w:val="24"/>
        </w:rPr>
        <w:t xml:space="preserve">displayed </w:t>
      </w:r>
      <w:r w:rsidR="00DA04DA" w:rsidRPr="0000073D">
        <w:rPr>
          <w:sz w:val="24"/>
          <w:szCs w:val="24"/>
        </w:rPr>
        <w:t xml:space="preserve">on-task behavior </w:t>
      </w:r>
      <w:r w:rsidR="00173705" w:rsidRPr="0000073D">
        <w:rPr>
          <w:sz w:val="24"/>
          <w:szCs w:val="24"/>
        </w:rPr>
        <w:t>81</w:t>
      </w:r>
      <w:r w:rsidR="00DA04DA" w:rsidRPr="0000073D">
        <w:rPr>
          <w:sz w:val="24"/>
          <w:szCs w:val="24"/>
        </w:rPr>
        <w:t>% of the time.</w:t>
      </w:r>
      <w:r w:rsidR="004B7B75">
        <w:rPr>
          <w:sz w:val="24"/>
          <w:szCs w:val="24"/>
        </w:rPr>
        <w:t xml:space="preserve"> </w:t>
      </w:r>
      <w:r w:rsidR="00D90AE0" w:rsidRPr="0000073D">
        <w:rPr>
          <w:sz w:val="24"/>
          <w:szCs w:val="24"/>
        </w:rPr>
        <w:t>T</w:t>
      </w:r>
      <w:r w:rsidR="00173705" w:rsidRPr="0000073D">
        <w:rPr>
          <w:sz w:val="24"/>
          <w:szCs w:val="24"/>
        </w:rPr>
        <w:t>he particular activities that students utilized in the</w:t>
      </w:r>
      <w:r w:rsidR="00434315">
        <w:rPr>
          <w:sz w:val="24"/>
          <w:szCs w:val="24"/>
        </w:rPr>
        <w:t xml:space="preserve"> </w:t>
      </w:r>
      <w:r w:rsidR="00892AC0" w:rsidRPr="0000073D">
        <w:rPr>
          <w:sz w:val="24"/>
          <w:szCs w:val="24"/>
        </w:rPr>
        <w:t xml:space="preserve">electronic whiteboard activity did </w:t>
      </w:r>
      <w:r w:rsidR="00D90AE0" w:rsidRPr="0000073D">
        <w:rPr>
          <w:sz w:val="24"/>
          <w:szCs w:val="24"/>
        </w:rPr>
        <w:t xml:space="preserve">not have </w:t>
      </w:r>
      <w:r w:rsidR="00AE29BA">
        <w:rPr>
          <w:sz w:val="24"/>
          <w:szCs w:val="24"/>
        </w:rPr>
        <w:t xml:space="preserve">opportunities for the use of </w:t>
      </w:r>
      <w:r w:rsidR="00895772">
        <w:rPr>
          <w:sz w:val="24"/>
          <w:szCs w:val="24"/>
        </w:rPr>
        <w:t xml:space="preserve">language or writing. </w:t>
      </w:r>
      <w:r w:rsidR="002921F0" w:rsidRPr="0000073D">
        <w:rPr>
          <w:sz w:val="24"/>
          <w:szCs w:val="24"/>
        </w:rPr>
        <w:t>Most activities developed were game like and thus the language used was more limite</w:t>
      </w:r>
      <w:r w:rsidR="004B7B75">
        <w:rPr>
          <w:sz w:val="24"/>
          <w:szCs w:val="24"/>
        </w:rPr>
        <w:t xml:space="preserve">d and related to the activity. </w:t>
      </w:r>
      <w:r w:rsidR="002921F0" w:rsidRPr="0000073D">
        <w:rPr>
          <w:sz w:val="24"/>
          <w:szCs w:val="24"/>
        </w:rPr>
        <w:t xml:space="preserve">The electronic whiteboard activities did provide increased </w:t>
      </w:r>
      <w:r w:rsidR="004B7B75">
        <w:rPr>
          <w:sz w:val="24"/>
          <w:szCs w:val="24"/>
        </w:rPr>
        <w:t>hands-</w:t>
      </w:r>
      <w:r w:rsidR="002921F0" w:rsidRPr="0000073D">
        <w:rPr>
          <w:sz w:val="24"/>
          <w:szCs w:val="24"/>
        </w:rPr>
        <w:t xml:space="preserve">on opportunities </w:t>
      </w:r>
      <w:r w:rsidR="004B7B75">
        <w:rPr>
          <w:sz w:val="24"/>
          <w:szCs w:val="24"/>
        </w:rPr>
        <w:t xml:space="preserve">for students </w:t>
      </w:r>
      <w:r w:rsidR="002921F0" w:rsidRPr="0000073D">
        <w:rPr>
          <w:sz w:val="24"/>
          <w:szCs w:val="24"/>
        </w:rPr>
        <w:t xml:space="preserve">as opposed to the </w:t>
      </w:r>
      <w:r w:rsidR="004B7B75">
        <w:rPr>
          <w:sz w:val="24"/>
          <w:szCs w:val="24"/>
        </w:rPr>
        <w:t xml:space="preserve">traditional LEA during dictation. </w:t>
      </w:r>
      <w:r w:rsidR="002921F0" w:rsidRPr="0000073D">
        <w:rPr>
          <w:sz w:val="24"/>
          <w:szCs w:val="24"/>
        </w:rPr>
        <w:t>Following the dictation component of the LEA the students were afforded time for authentic paired acti</w:t>
      </w:r>
      <w:r w:rsidR="004B7B75">
        <w:rPr>
          <w:sz w:val="24"/>
          <w:szCs w:val="24"/>
        </w:rPr>
        <w:t xml:space="preserve">vities and writing extensions. </w:t>
      </w:r>
      <w:r w:rsidR="002921F0" w:rsidRPr="0000073D">
        <w:rPr>
          <w:sz w:val="24"/>
          <w:szCs w:val="24"/>
        </w:rPr>
        <w:t>While this allowed for extended on task time</w:t>
      </w:r>
      <w:r w:rsidR="008976E9" w:rsidRPr="0000073D">
        <w:rPr>
          <w:sz w:val="24"/>
          <w:szCs w:val="24"/>
        </w:rPr>
        <w:t>,</w:t>
      </w:r>
      <w:r w:rsidR="002921F0" w:rsidRPr="0000073D">
        <w:rPr>
          <w:sz w:val="24"/>
          <w:szCs w:val="24"/>
        </w:rPr>
        <w:t xml:space="preserve"> </w:t>
      </w:r>
      <w:r w:rsidR="004B7B75">
        <w:rPr>
          <w:sz w:val="24"/>
          <w:szCs w:val="24"/>
        </w:rPr>
        <w:t xml:space="preserve">there was less </w:t>
      </w:r>
      <w:r w:rsidR="002921F0" w:rsidRPr="0000073D">
        <w:rPr>
          <w:sz w:val="24"/>
          <w:szCs w:val="24"/>
        </w:rPr>
        <w:t xml:space="preserve">enthusiasm and </w:t>
      </w:r>
      <w:r w:rsidR="00AE29BA">
        <w:rPr>
          <w:sz w:val="24"/>
          <w:szCs w:val="24"/>
        </w:rPr>
        <w:t xml:space="preserve">reduced engagement. </w:t>
      </w:r>
      <w:r w:rsidR="00C4638B" w:rsidRPr="0000073D">
        <w:rPr>
          <w:sz w:val="24"/>
          <w:szCs w:val="24"/>
        </w:rPr>
        <w:t>The following d</w:t>
      </w:r>
      <w:r w:rsidR="00DA04DA" w:rsidRPr="0000073D">
        <w:rPr>
          <w:sz w:val="24"/>
          <w:szCs w:val="24"/>
        </w:rPr>
        <w:t xml:space="preserve">ata were gathered during </w:t>
      </w:r>
      <w:r w:rsidR="00666B4C" w:rsidRPr="0000073D">
        <w:rPr>
          <w:sz w:val="24"/>
          <w:szCs w:val="24"/>
        </w:rPr>
        <w:t>classroom observations</w:t>
      </w:r>
      <w:r w:rsidR="00DA04DA" w:rsidRPr="0000073D">
        <w:rPr>
          <w:sz w:val="24"/>
          <w:szCs w:val="24"/>
        </w:rPr>
        <w:t>.</w:t>
      </w:r>
    </w:p>
    <w:p w14:paraId="491850CB" w14:textId="2789FED8" w:rsidR="00714526" w:rsidRDefault="00714526" w:rsidP="00714526">
      <w:pPr>
        <w:spacing w:line="480" w:lineRule="auto"/>
        <w:jc w:val="center"/>
        <w:rPr>
          <w:sz w:val="24"/>
          <w:szCs w:val="24"/>
        </w:rPr>
      </w:pPr>
      <w:r>
        <w:rPr>
          <w:sz w:val="24"/>
          <w:szCs w:val="24"/>
        </w:rPr>
        <w:t xml:space="preserve">- Insert Table </w:t>
      </w:r>
      <w:r w:rsidR="003105D7">
        <w:rPr>
          <w:sz w:val="24"/>
          <w:szCs w:val="24"/>
        </w:rPr>
        <w:t>4</w:t>
      </w:r>
      <w:r w:rsidRPr="009760C9">
        <w:rPr>
          <w:sz w:val="24"/>
          <w:szCs w:val="24"/>
        </w:rPr>
        <w:t xml:space="preserve"> Here </w:t>
      </w:r>
      <w:r w:rsidR="00650308">
        <w:rPr>
          <w:sz w:val="24"/>
          <w:szCs w:val="24"/>
        </w:rPr>
        <w:t>–</w:t>
      </w:r>
    </w:p>
    <w:p w14:paraId="07EDDA81" w14:textId="7553D4E7" w:rsidR="00714526" w:rsidRPr="00714526" w:rsidRDefault="004C6510" w:rsidP="00650308">
      <w:pPr>
        <w:spacing w:line="480" w:lineRule="auto"/>
        <w:jc w:val="center"/>
        <w:rPr>
          <w:sz w:val="24"/>
          <w:szCs w:val="24"/>
        </w:rPr>
      </w:pPr>
      <w:r>
        <w:rPr>
          <w:sz w:val="24"/>
          <w:szCs w:val="24"/>
        </w:rPr>
        <w:t>- Insert Table 5</w:t>
      </w:r>
      <w:r w:rsidR="00650308" w:rsidRPr="009760C9">
        <w:rPr>
          <w:sz w:val="24"/>
          <w:szCs w:val="24"/>
        </w:rPr>
        <w:t xml:space="preserve"> Here -</w:t>
      </w:r>
    </w:p>
    <w:p w14:paraId="5A09208A" w14:textId="0FC1BD0A" w:rsidR="005928E7" w:rsidRPr="00243D23" w:rsidRDefault="005928E7" w:rsidP="00243D23">
      <w:pPr>
        <w:widowControl w:val="0"/>
        <w:autoSpaceDE w:val="0"/>
        <w:autoSpaceDN w:val="0"/>
        <w:adjustRightInd w:val="0"/>
        <w:spacing w:line="480" w:lineRule="auto"/>
        <w:jc w:val="center"/>
        <w:rPr>
          <w:sz w:val="24"/>
          <w:szCs w:val="24"/>
        </w:rPr>
      </w:pPr>
      <w:r w:rsidRPr="00243D23">
        <w:rPr>
          <w:sz w:val="24"/>
          <w:szCs w:val="24"/>
        </w:rPr>
        <w:t>Conclusion</w:t>
      </w:r>
    </w:p>
    <w:p w14:paraId="6D1A0539" w14:textId="77777777" w:rsidR="003F429D" w:rsidRDefault="00540973" w:rsidP="00243D23">
      <w:pPr>
        <w:widowControl w:val="0"/>
        <w:autoSpaceDE w:val="0"/>
        <w:autoSpaceDN w:val="0"/>
        <w:adjustRightInd w:val="0"/>
        <w:spacing w:line="480" w:lineRule="auto"/>
        <w:ind w:firstLine="720"/>
        <w:rPr>
          <w:sz w:val="24"/>
          <w:szCs w:val="24"/>
        </w:rPr>
      </w:pPr>
      <w:r>
        <w:rPr>
          <w:sz w:val="24"/>
          <w:szCs w:val="24"/>
        </w:rPr>
        <w:t>In this study, participants were asked to</w:t>
      </w:r>
      <w:r w:rsidR="00462309" w:rsidRPr="0000073D">
        <w:rPr>
          <w:sz w:val="24"/>
          <w:szCs w:val="24"/>
        </w:rPr>
        <w:t xml:space="preserve"> </w:t>
      </w:r>
      <w:r>
        <w:rPr>
          <w:sz w:val="24"/>
          <w:szCs w:val="24"/>
        </w:rPr>
        <w:t xml:space="preserve">use the Language Experience Approach in one of two ways. Students enrolled in READ 3323 used a traditional LEA activity during field observations while students in EDCI 3332 used whiteboard enhanced LEA. Both groups were asked to reflect on their experiences. Findings suggest that students were more engaged, active, and on task during the whiteboard based LEA activity in contrast to students who participated in </w:t>
      </w:r>
      <w:r>
        <w:rPr>
          <w:sz w:val="24"/>
          <w:szCs w:val="24"/>
        </w:rPr>
        <w:lastRenderedPageBreak/>
        <w:t>an LEA that was not enhanced with the use of an electronic whiteboard.</w:t>
      </w:r>
      <w:r w:rsidR="00B06A90">
        <w:rPr>
          <w:sz w:val="24"/>
          <w:szCs w:val="24"/>
        </w:rPr>
        <w:t xml:space="preserve"> Further, </w:t>
      </w:r>
      <w:r w:rsidR="00A404FA" w:rsidRPr="0000073D">
        <w:rPr>
          <w:sz w:val="24"/>
          <w:szCs w:val="24"/>
        </w:rPr>
        <w:t>students</w:t>
      </w:r>
      <w:r w:rsidR="00B06A90">
        <w:rPr>
          <w:sz w:val="24"/>
          <w:szCs w:val="24"/>
        </w:rPr>
        <w:t xml:space="preserve"> participating in the whiteboard activity </w:t>
      </w:r>
      <w:r w:rsidR="00A404FA" w:rsidRPr="0000073D">
        <w:rPr>
          <w:sz w:val="24"/>
          <w:szCs w:val="24"/>
        </w:rPr>
        <w:t xml:space="preserve">responded </w:t>
      </w:r>
      <w:r w:rsidR="00B06A90">
        <w:rPr>
          <w:sz w:val="24"/>
          <w:szCs w:val="24"/>
        </w:rPr>
        <w:t xml:space="preserve">more </w:t>
      </w:r>
      <w:r w:rsidR="00A404FA" w:rsidRPr="0000073D">
        <w:rPr>
          <w:sz w:val="24"/>
          <w:szCs w:val="24"/>
        </w:rPr>
        <w:t xml:space="preserve">positively and were more motivated </w:t>
      </w:r>
      <w:r w:rsidR="00B06A90">
        <w:rPr>
          <w:sz w:val="24"/>
          <w:szCs w:val="24"/>
        </w:rPr>
        <w:t>than students who participated in the traditional LEA</w:t>
      </w:r>
      <w:r w:rsidR="00A404FA" w:rsidRPr="0000073D">
        <w:rPr>
          <w:sz w:val="24"/>
          <w:szCs w:val="24"/>
        </w:rPr>
        <w:t xml:space="preserve">. Pre-service teachers across </w:t>
      </w:r>
      <w:r w:rsidR="005928E7" w:rsidRPr="0000073D">
        <w:rPr>
          <w:sz w:val="24"/>
          <w:szCs w:val="24"/>
        </w:rPr>
        <w:t>49</w:t>
      </w:r>
      <w:r w:rsidR="00A404FA" w:rsidRPr="0000073D">
        <w:rPr>
          <w:sz w:val="24"/>
          <w:szCs w:val="24"/>
        </w:rPr>
        <w:t xml:space="preserve"> classrooms indicated that they</w:t>
      </w:r>
      <w:r w:rsidR="00617F2B" w:rsidRPr="0000073D">
        <w:rPr>
          <w:sz w:val="24"/>
          <w:szCs w:val="24"/>
        </w:rPr>
        <w:t xml:space="preserve"> would</w:t>
      </w:r>
      <w:r w:rsidR="00A404FA" w:rsidRPr="0000073D">
        <w:rPr>
          <w:sz w:val="24"/>
          <w:szCs w:val="24"/>
        </w:rPr>
        <w:t xml:space="preserve"> use</w:t>
      </w:r>
      <w:r w:rsidR="007165B2" w:rsidRPr="0000073D">
        <w:rPr>
          <w:sz w:val="24"/>
          <w:szCs w:val="24"/>
        </w:rPr>
        <w:t xml:space="preserve"> both activities the LEA and electronic whiteb</w:t>
      </w:r>
      <w:r w:rsidR="00A404FA" w:rsidRPr="0000073D">
        <w:rPr>
          <w:sz w:val="24"/>
          <w:szCs w:val="24"/>
        </w:rPr>
        <w:t xml:space="preserve">oards </w:t>
      </w:r>
      <w:r w:rsidR="007165B2" w:rsidRPr="0000073D">
        <w:rPr>
          <w:sz w:val="24"/>
          <w:szCs w:val="24"/>
        </w:rPr>
        <w:t>regularly</w:t>
      </w:r>
      <w:r w:rsidR="00A404FA" w:rsidRPr="0000073D">
        <w:rPr>
          <w:sz w:val="24"/>
          <w:szCs w:val="24"/>
        </w:rPr>
        <w:t xml:space="preserve"> for delivery of instruction, and reported </w:t>
      </w:r>
      <w:r w:rsidR="00B06A90">
        <w:rPr>
          <w:sz w:val="24"/>
          <w:szCs w:val="24"/>
        </w:rPr>
        <w:t>that they</w:t>
      </w:r>
      <w:r w:rsidR="00617F2B" w:rsidRPr="0000073D">
        <w:rPr>
          <w:sz w:val="24"/>
          <w:szCs w:val="24"/>
        </w:rPr>
        <w:t xml:space="preserve"> may use it</w:t>
      </w:r>
      <w:r w:rsidR="00A404FA" w:rsidRPr="0000073D">
        <w:rPr>
          <w:sz w:val="24"/>
          <w:szCs w:val="24"/>
        </w:rPr>
        <w:t xml:space="preserve"> as their primary mode</w:t>
      </w:r>
      <w:r w:rsidR="00617F2B" w:rsidRPr="0000073D">
        <w:rPr>
          <w:sz w:val="24"/>
          <w:szCs w:val="24"/>
        </w:rPr>
        <w:t xml:space="preserve"> of instruction.  </w:t>
      </w:r>
      <w:r w:rsidR="0072639A" w:rsidRPr="0000073D">
        <w:rPr>
          <w:sz w:val="24"/>
          <w:szCs w:val="24"/>
        </w:rPr>
        <w:t>Results from the</w:t>
      </w:r>
      <w:r w:rsidR="00D63BCC" w:rsidRPr="0000073D">
        <w:rPr>
          <w:sz w:val="24"/>
          <w:szCs w:val="24"/>
        </w:rPr>
        <w:t xml:space="preserve"> interactions,</w:t>
      </w:r>
      <w:r w:rsidR="0072639A" w:rsidRPr="0000073D">
        <w:rPr>
          <w:sz w:val="24"/>
          <w:szCs w:val="24"/>
        </w:rPr>
        <w:t xml:space="preserve"> time-on-task</w:t>
      </w:r>
      <w:r w:rsidR="00D63BCC" w:rsidRPr="0000073D">
        <w:rPr>
          <w:sz w:val="24"/>
          <w:szCs w:val="24"/>
        </w:rPr>
        <w:t>, and language use</w:t>
      </w:r>
      <w:r w:rsidR="0072639A" w:rsidRPr="0000073D">
        <w:rPr>
          <w:sz w:val="24"/>
          <w:szCs w:val="24"/>
        </w:rPr>
        <w:t xml:space="preserve"> data support the use of the electronic whiteboard for helping </w:t>
      </w:r>
      <w:r w:rsidR="00D24CBB" w:rsidRPr="0000073D">
        <w:rPr>
          <w:sz w:val="24"/>
          <w:szCs w:val="24"/>
        </w:rPr>
        <w:t>students’</w:t>
      </w:r>
      <w:r w:rsidR="00B06A90">
        <w:rPr>
          <w:sz w:val="24"/>
          <w:szCs w:val="24"/>
        </w:rPr>
        <w:t xml:space="preserve"> literacy. </w:t>
      </w:r>
    </w:p>
    <w:p w14:paraId="3EA0AB30" w14:textId="63B3DE4C" w:rsidR="003F429D" w:rsidRPr="00836B71" w:rsidRDefault="00B06A90" w:rsidP="003F429D">
      <w:pPr>
        <w:widowControl w:val="0"/>
        <w:autoSpaceDE w:val="0"/>
        <w:autoSpaceDN w:val="0"/>
        <w:adjustRightInd w:val="0"/>
        <w:spacing w:line="480" w:lineRule="auto"/>
        <w:ind w:firstLine="720"/>
        <w:rPr>
          <w:color w:val="FF0000"/>
          <w:sz w:val="24"/>
          <w:szCs w:val="24"/>
        </w:rPr>
      </w:pPr>
      <w:r>
        <w:rPr>
          <w:sz w:val="24"/>
          <w:szCs w:val="24"/>
        </w:rPr>
        <w:t xml:space="preserve">While the results of this study suggest that the Whiteboard can be an effective tool to actively engage students in a lesson and to make instruction more interactive, </w:t>
      </w:r>
      <w:r w:rsidR="00431C83">
        <w:rPr>
          <w:sz w:val="24"/>
          <w:szCs w:val="24"/>
        </w:rPr>
        <w:t xml:space="preserve">there are a few obstacles to </w:t>
      </w:r>
      <w:r>
        <w:rPr>
          <w:sz w:val="24"/>
          <w:szCs w:val="24"/>
        </w:rPr>
        <w:t>overcome. Data indicated that some of the obstacles include: teacher resistance to using the whiteboard, lack of familiarity in using the whiteboard</w:t>
      </w:r>
      <w:r w:rsidR="00431C83">
        <w:rPr>
          <w:sz w:val="24"/>
          <w:szCs w:val="24"/>
        </w:rPr>
        <w:t>,</w:t>
      </w:r>
      <w:r>
        <w:rPr>
          <w:sz w:val="24"/>
          <w:szCs w:val="24"/>
        </w:rPr>
        <w:t xml:space="preserve"> and lack of access to whiteboards</w:t>
      </w:r>
      <w:r w:rsidRPr="00431C83">
        <w:rPr>
          <w:color w:val="000000" w:themeColor="text1"/>
          <w:sz w:val="24"/>
          <w:szCs w:val="24"/>
        </w:rPr>
        <w:t xml:space="preserve">.  </w:t>
      </w:r>
      <w:r w:rsidR="003F429D" w:rsidRPr="00431C83">
        <w:rPr>
          <w:color w:val="000000" w:themeColor="text1"/>
          <w:sz w:val="24"/>
          <w:szCs w:val="24"/>
        </w:rPr>
        <w:t xml:space="preserve">In their reflections, participants reported that many of their cooperating teachers did not make use of manipulatives or electronic whiteboards in the classroom. </w:t>
      </w:r>
      <w:r w:rsidR="00431C83" w:rsidRPr="00431C83">
        <w:rPr>
          <w:color w:val="000000" w:themeColor="text1"/>
          <w:sz w:val="24"/>
          <w:szCs w:val="24"/>
        </w:rPr>
        <w:t>Participants also indicated that many of their mentor teachers</w:t>
      </w:r>
      <w:r w:rsidR="003F429D" w:rsidRPr="00431C83">
        <w:rPr>
          <w:color w:val="000000" w:themeColor="text1"/>
          <w:sz w:val="24"/>
          <w:szCs w:val="24"/>
        </w:rPr>
        <w:t xml:space="preserve"> </w:t>
      </w:r>
      <w:r w:rsidR="00431C83" w:rsidRPr="00431C83">
        <w:rPr>
          <w:color w:val="000000" w:themeColor="text1"/>
          <w:sz w:val="24"/>
          <w:szCs w:val="24"/>
        </w:rPr>
        <w:t>stated</w:t>
      </w:r>
      <w:r w:rsidR="003F429D" w:rsidRPr="00431C83">
        <w:rPr>
          <w:color w:val="000000" w:themeColor="text1"/>
          <w:sz w:val="24"/>
          <w:szCs w:val="24"/>
        </w:rPr>
        <w:t xml:space="preserve"> that</w:t>
      </w:r>
      <w:r w:rsidR="00431C83" w:rsidRPr="00431C83">
        <w:rPr>
          <w:color w:val="000000" w:themeColor="text1"/>
          <w:sz w:val="24"/>
          <w:szCs w:val="24"/>
        </w:rPr>
        <w:t xml:space="preserve"> they did not feel confident </w:t>
      </w:r>
      <w:r w:rsidR="003F429D" w:rsidRPr="00431C83">
        <w:rPr>
          <w:color w:val="000000" w:themeColor="text1"/>
          <w:sz w:val="24"/>
          <w:szCs w:val="24"/>
        </w:rPr>
        <w:t xml:space="preserve">using electronic whiteboards as part of their lessons. </w:t>
      </w:r>
      <w:r w:rsidR="00431C83" w:rsidRPr="00431C83">
        <w:rPr>
          <w:color w:val="000000" w:themeColor="text1"/>
          <w:sz w:val="24"/>
          <w:szCs w:val="24"/>
        </w:rPr>
        <w:t>Thus, there is a need for</w:t>
      </w:r>
      <w:r w:rsidR="003F429D" w:rsidRPr="00431C83">
        <w:rPr>
          <w:color w:val="000000" w:themeColor="text1"/>
          <w:sz w:val="24"/>
          <w:szCs w:val="24"/>
        </w:rPr>
        <w:t xml:space="preserve"> professional development for teachers (O'Hanlan, 2007)</w:t>
      </w:r>
      <w:r w:rsidR="00431C83" w:rsidRPr="00431C83">
        <w:rPr>
          <w:color w:val="000000" w:themeColor="text1"/>
          <w:sz w:val="24"/>
          <w:szCs w:val="24"/>
        </w:rPr>
        <w:t xml:space="preserve"> to enable them to use EWBs</w:t>
      </w:r>
      <w:r w:rsidR="003F429D" w:rsidRPr="00431C83">
        <w:rPr>
          <w:color w:val="000000" w:themeColor="text1"/>
          <w:sz w:val="24"/>
          <w:szCs w:val="24"/>
        </w:rPr>
        <w:t>. Professional development is essential; effective teaching with electronic whiteboards is dependent upon teacher dexterity with the tool (O'Hanlan, 2007).</w:t>
      </w:r>
    </w:p>
    <w:p w14:paraId="16CA573D" w14:textId="1A475BFD" w:rsidR="009A4D5B" w:rsidRPr="0000073D" w:rsidRDefault="00B06A90" w:rsidP="00243D23">
      <w:pPr>
        <w:widowControl w:val="0"/>
        <w:autoSpaceDE w:val="0"/>
        <w:autoSpaceDN w:val="0"/>
        <w:adjustRightInd w:val="0"/>
        <w:spacing w:line="480" w:lineRule="auto"/>
        <w:ind w:firstLine="720"/>
        <w:rPr>
          <w:sz w:val="24"/>
          <w:szCs w:val="24"/>
        </w:rPr>
      </w:pPr>
      <w:r>
        <w:rPr>
          <w:sz w:val="24"/>
          <w:szCs w:val="24"/>
        </w:rPr>
        <w:t xml:space="preserve">Training can help to overcome the obstacles of resistance to the technology and lack of familiarity with the technology. The lack of access to whiteboards highlights the need for all schools to have a minimum level of technology resources across all classrooms. </w:t>
      </w:r>
      <w:r w:rsidR="00F03CCC">
        <w:rPr>
          <w:sz w:val="24"/>
          <w:szCs w:val="24"/>
        </w:rPr>
        <w:t xml:space="preserve">Schools have a limited amount of funds available for technology purchases and have to be judicious in what they invest in; however, given the transformative power of whiteboards to engage students and allow </w:t>
      </w:r>
      <w:r w:rsidR="00F03CCC">
        <w:rPr>
          <w:sz w:val="24"/>
          <w:szCs w:val="24"/>
        </w:rPr>
        <w:lastRenderedPageBreak/>
        <w:t>teachers to teach in a more interactive manner it appears that whiteboards should be a priority when considering technology purchases.</w:t>
      </w:r>
    </w:p>
    <w:p w14:paraId="6B816C90" w14:textId="77777777" w:rsidR="0050394D" w:rsidRPr="0000073D" w:rsidRDefault="0050394D" w:rsidP="0000073D">
      <w:pPr>
        <w:spacing w:line="480" w:lineRule="auto"/>
        <w:rPr>
          <w:sz w:val="24"/>
          <w:szCs w:val="24"/>
        </w:rPr>
      </w:pPr>
    </w:p>
    <w:p w14:paraId="7D89A0B8" w14:textId="77777777" w:rsidR="00A67488" w:rsidRDefault="00A67488">
      <w:pPr>
        <w:rPr>
          <w:b/>
          <w:bCs/>
          <w:sz w:val="24"/>
          <w:szCs w:val="24"/>
        </w:rPr>
      </w:pPr>
      <w:r>
        <w:rPr>
          <w:bCs/>
          <w:szCs w:val="24"/>
        </w:rPr>
        <w:br w:type="page"/>
      </w:r>
    </w:p>
    <w:p w14:paraId="5F2ED35C" w14:textId="4F2C9CD6" w:rsidR="008D542D" w:rsidRPr="00E72A0F" w:rsidRDefault="002D6D81" w:rsidP="00A67488">
      <w:pPr>
        <w:pStyle w:val="Heading1"/>
        <w:spacing w:line="480" w:lineRule="auto"/>
        <w:jc w:val="center"/>
        <w:rPr>
          <w:b w:val="0"/>
          <w:bCs/>
          <w:kern w:val="0"/>
          <w:szCs w:val="24"/>
        </w:rPr>
      </w:pPr>
      <w:r w:rsidRPr="00E72A0F">
        <w:rPr>
          <w:b w:val="0"/>
          <w:bCs/>
          <w:kern w:val="0"/>
          <w:szCs w:val="24"/>
        </w:rPr>
        <w:lastRenderedPageBreak/>
        <w:t>References</w:t>
      </w:r>
    </w:p>
    <w:p w14:paraId="3D64BFC6" w14:textId="036BDBB8" w:rsidR="004B71C9" w:rsidRPr="0000073D" w:rsidRDefault="004B71C9" w:rsidP="00F03CCC">
      <w:pPr>
        <w:widowControl w:val="0"/>
        <w:autoSpaceDE w:val="0"/>
        <w:autoSpaceDN w:val="0"/>
        <w:adjustRightInd w:val="0"/>
        <w:spacing w:line="480" w:lineRule="auto"/>
        <w:ind w:left="720" w:hanging="720"/>
        <w:rPr>
          <w:sz w:val="24"/>
          <w:szCs w:val="24"/>
        </w:rPr>
      </w:pPr>
      <w:r w:rsidRPr="0000073D">
        <w:rPr>
          <w:sz w:val="24"/>
          <w:szCs w:val="24"/>
        </w:rPr>
        <w:t>Beeland W.D. (2002) Student engagement, visual learning and technology: Can interactive whiteboards help?</w:t>
      </w:r>
      <w:r w:rsidR="00D734AD">
        <w:rPr>
          <w:sz w:val="24"/>
          <w:szCs w:val="24"/>
        </w:rPr>
        <w:t xml:space="preserve"> </w:t>
      </w:r>
      <w:r w:rsidRPr="0000073D">
        <w:rPr>
          <w:sz w:val="24"/>
          <w:szCs w:val="24"/>
        </w:rPr>
        <w:t xml:space="preserve">Retrieved from http://plato75.ncl.ac.uk/beeland.pdf. </w:t>
      </w:r>
    </w:p>
    <w:p w14:paraId="605AB505" w14:textId="77777777" w:rsidR="004A3528" w:rsidRPr="0000073D" w:rsidRDefault="005B7BA1" w:rsidP="00F03CCC">
      <w:pPr>
        <w:autoSpaceDE w:val="0"/>
        <w:autoSpaceDN w:val="0"/>
        <w:adjustRightInd w:val="0"/>
        <w:spacing w:line="480" w:lineRule="auto"/>
        <w:ind w:left="720" w:hanging="720"/>
        <w:rPr>
          <w:sz w:val="24"/>
          <w:szCs w:val="24"/>
        </w:rPr>
      </w:pPr>
      <w:r w:rsidRPr="0000073D">
        <w:rPr>
          <w:sz w:val="24"/>
          <w:szCs w:val="24"/>
        </w:rPr>
        <w:t xml:space="preserve">Bruce, B. (1998). New literacies. </w:t>
      </w:r>
      <w:r w:rsidRPr="0000073D">
        <w:rPr>
          <w:i/>
          <w:iCs/>
          <w:sz w:val="24"/>
          <w:szCs w:val="24"/>
        </w:rPr>
        <w:t xml:space="preserve">Journal of Adult and Adolescent Literacy. </w:t>
      </w:r>
      <w:r w:rsidRPr="0000073D">
        <w:rPr>
          <w:sz w:val="24"/>
          <w:szCs w:val="24"/>
        </w:rPr>
        <w:t>29(2), 289-309.</w:t>
      </w:r>
    </w:p>
    <w:p w14:paraId="2D2910AF" w14:textId="1AC75386" w:rsidR="00462309" w:rsidRPr="0000073D" w:rsidRDefault="00462309" w:rsidP="00F03CCC">
      <w:pPr>
        <w:widowControl w:val="0"/>
        <w:autoSpaceDE w:val="0"/>
        <w:autoSpaceDN w:val="0"/>
        <w:adjustRightInd w:val="0"/>
        <w:spacing w:line="480" w:lineRule="auto"/>
        <w:ind w:left="720" w:hanging="720"/>
        <w:rPr>
          <w:sz w:val="24"/>
          <w:szCs w:val="24"/>
        </w:rPr>
      </w:pPr>
      <w:r w:rsidRPr="0000073D">
        <w:rPr>
          <w:sz w:val="24"/>
          <w:szCs w:val="24"/>
        </w:rPr>
        <w:t>Cohn, D. (2005, March 9). Boards get brains, chalk vanishes. Wired. Retrieved from Wired http://www.wired.com/science/discoveries/news/2005/06/67710</w:t>
      </w:r>
    </w:p>
    <w:p w14:paraId="518F6D7E" w14:textId="461BD1BB" w:rsidR="00462309" w:rsidRPr="0000073D" w:rsidRDefault="00B33180" w:rsidP="00F03CCC">
      <w:pPr>
        <w:widowControl w:val="0"/>
        <w:autoSpaceDE w:val="0"/>
        <w:autoSpaceDN w:val="0"/>
        <w:adjustRightInd w:val="0"/>
        <w:spacing w:line="480" w:lineRule="auto"/>
        <w:ind w:left="720" w:hanging="720"/>
        <w:rPr>
          <w:sz w:val="24"/>
          <w:szCs w:val="24"/>
        </w:rPr>
      </w:pPr>
      <w:r w:rsidRPr="0000073D">
        <w:rPr>
          <w:sz w:val="24"/>
          <w:szCs w:val="24"/>
        </w:rPr>
        <w:t xml:space="preserve">Davis, M. (2007). Whiteboards </w:t>
      </w:r>
      <w:r w:rsidR="00B57330" w:rsidRPr="0000073D">
        <w:rPr>
          <w:sz w:val="24"/>
          <w:szCs w:val="24"/>
        </w:rPr>
        <w:t>Inc.</w:t>
      </w:r>
      <w:r w:rsidRPr="0000073D">
        <w:rPr>
          <w:sz w:val="24"/>
          <w:szCs w:val="24"/>
        </w:rPr>
        <w:t>: Interactive features fuel demand for modem</w:t>
      </w:r>
      <w:r w:rsidR="00B57330" w:rsidRPr="0000073D">
        <w:rPr>
          <w:sz w:val="24"/>
          <w:szCs w:val="24"/>
        </w:rPr>
        <w:t xml:space="preserve"> </w:t>
      </w:r>
      <w:r w:rsidR="001D54D6" w:rsidRPr="0000073D">
        <w:rPr>
          <w:sz w:val="24"/>
          <w:szCs w:val="24"/>
        </w:rPr>
        <w:t xml:space="preserve">chalkboards. </w:t>
      </w:r>
      <w:r w:rsidR="00243D23">
        <w:rPr>
          <w:sz w:val="24"/>
          <w:szCs w:val="24"/>
        </w:rPr>
        <w:t xml:space="preserve">Education Week's </w:t>
      </w:r>
      <w:r w:rsidRPr="0000073D">
        <w:rPr>
          <w:sz w:val="24"/>
          <w:szCs w:val="24"/>
        </w:rPr>
        <w:t>Digital Directions (1). 24-25.</w:t>
      </w:r>
    </w:p>
    <w:p w14:paraId="69FBEE4B" w14:textId="60DD392E" w:rsidR="00462309" w:rsidRPr="0000073D" w:rsidRDefault="00462309" w:rsidP="00F03CCC">
      <w:pPr>
        <w:widowControl w:val="0"/>
        <w:autoSpaceDE w:val="0"/>
        <w:autoSpaceDN w:val="0"/>
        <w:adjustRightInd w:val="0"/>
        <w:spacing w:line="480" w:lineRule="auto"/>
        <w:ind w:left="720" w:hanging="720"/>
        <w:rPr>
          <w:sz w:val="24"/>
          <w:szCs w:val="24"/>
        </w:rPr>
      </w:pPr>
      <w:r w:rsidRPr="0000073D">
        <w:rPr>
          <w:sz w:val="24"/>
          <w:szCs w:val="24"/>
        </w:rPr>
        <w:t>Edutopia (2008, March 16). Why integrate technology into the curriculum?:</w:t>
      </w:r>
      <w:r w:rsidR="00243D23">
        <w:rPr>
          <w:sz w:val="24"/>
          <w:szCs w:val="24"/>
        </w:rPr>
        <w:t xml:space="preserve"> The reasons are many There’s a </w:t>
      </w:r>
      <w:r w:rsidRPr="0000073D">
        <w:rPr>
          <w:sz w:val="24"/>
          <w:szCs w:val="24"/>
        </w:rPr>
        <w:t>place</w:t>
      </w:r>
      <w:r w:rsidR="00495A69" w:rsidRPr="0000073D">
        <w:rPr>
          <w:sz w:val="24"/>
          <w:szCs w:val="24"/>
        </w:rPr>
        <w:t xml:space="preserve"> </w:t>
      </w:r>
      <w:r w:rsidRPr="0000073D">
        <w:rPr>
          <w:sz w:val="24"/>
          <w:szCs w:val="24"/>
        </w:rPr>
        <w:t xml:space="preserve">for tech in every classroom. Edutopia. Retrieved from </w:t>
      </w:r>
      <w:hyperlink r:id="rId8" w:history="1">
        <w:r w:rsidR="00495A69" w:rsidRPr="0000073D">
          <w:rPr>
            <w:rStyle w:val="Hyperlink"/>
            <w:sz w:val="24"/>
            <w:szCs w:val="24"/>
          </w:rPr>
          <w:t>http://www.edutopia.org/technology-integrationintroduction</w:t>
        </w:r>
      </w:hyperlink>
      <w:r w:rsidR="00495A69" w:rsidRPr="0000073D">
        <w:rPr>
          <w:sz w:val="24"/>
          <w:szCs w:val="24"/>
        </w:rPr>
        <w:t>.</w:t>
      </w:r>
    </w:p>
    <w:p w14:paraId="4BFF8EB8" w14:textId="77777777" w:rsidR="00243D23" w:rsidRDefault="00495A69" w:rsidP="00F03CCC">
      <w:pPr>
        <w:widowControl w:val="0"/>
        <w:autoSpaceDE w:val="0"/>
        <w:autoSpaceDN w:val="0"/>
        <w:adjustRightInd w:val="0"/>
        <w:spacing w:line="480" w:lineRule="auto"/>
        <w:ind w:left="720" w:hanging="720"/>
        <w:rPr>
          <w:sz w:val="24"/>
          <w:szCs w:val="24"/>
        </w:rPr>
      </w:pPr>
      <w:r w:rsidRPr="0000073D">
        <w:rPr>
          <w:sz w:val="24"/>
          <w:szCs w:val="24"/>
        </w:rPr>
        <w:t>Harrison C., Comber C., Fisher T., Haw K., Lewin C., Lunzer E., McFarlane A., Mavers D., Scrimshaw P.,</w:t>
      </w:r>
      <w:r w:rsidR="00243D23">
        <w:rPr>
          <w:sz w:val="24"/>
          <w:szCs w:val="24"/>
        </w:rPr>
        <w:t xml:space="preserve"> </w:t>
      </w:r>
      <w:r w:rsidRPr="0000073D">
        <w:rPr>
          <w:sz w:val="24"/>
          <w:szCs w:val="24"/>
        </w:rPr>
        <w:t>Somekh B. &amp; Watling R. (2003) ImpaCT2 The Impact of information and communication technologies on pupil</w:t>
      </w:r>
      <w:r w:rsidR="00B57330" w:rsidRPr="0000073D">
        <w:rPr>
          <w:sz w:val="24"/>
          <w:szCs w:val="24"/>
        </w:rPr>
        <w:t xml:space="preserve"> </w:t>
      </w:r>
      <w:r w:rsidRPr="0000073D">
        <w:rPr>
          <w:sz w:val="24"/>
          <w:szCs w:val="24"/>
        </w:rPr>
        <w:t>learning and attainment. Department for Education and Skills, Annesley, Nottinghamshire, England.</w:t>
      </w:r>
    </w:p>
    <w:p w14:paraId="021A0087" w14:textId="77777777" w:rsidR="00243D23" w:rsidRDefault="00B57330" w:rsidP="00F03CCC">
      <w:pPr>
        <w:widowControl w:val="0"/>
        <w:autoSpaceDE w:val="0"/>
        <w:autoSpaceDN w:val="0"/>
        <w:adjustRightInd w:val="0"/>
        <w:spacing w:line="480" w:lineRule="auto"/>
        <w:ind w:left="720" w:hanging="720"/>
        <w:rPr>
          <w:sz w:val="24"/>
          <w:szCs w:val="24"/>
        </w:rPr>
      </w:pPr>
      <w:r w:rsidRPr="0000073D">
        <w:rPr>
          <w:bCs/>
          <w:sz w:val="24"/>
          <w:szCs w:val="24"/>
        </w:rPr>
        <w:t>Hutinger</w:t>
      </w:r>
      <w:r w:rsidRPr="0000073D">
        <w:rPr>
          <w:sz w:val="24"/>
          <w:szCs w:val="24"/>
        </w:rPr>
        <w:t xml:space="preserve">, P., </w:t>
      </w:r>
      <w:r w:rsidRPr="0000073D">
        <w:rPr>
          <w:bCs/>
          <w:sz w:val="24"/>
          <w:szCs w:val="24"/>
        </w:rPr>
        <w:t>Bell</w:t>
      </w:r>
      <w:r w:rsidRPr="0000073D">
        <w:rPr>
          <w:sz w:val="24"/>
          <w:szCs w:val="24"/>
        </w:rPr>
        <w:t xml:space="preserve">, C., </w:t>
      </w:r>
      <w:r w:rsidRPr="0000073D">
        <w:rPr>
          <w:bCs/>
          <w:sz w:val="24"/>
          <w:szCs w:val="24"/>
        </w:rPr>
        <w:t>Daytner</w:t>
      </w:r>
      <w:r w:rsidRPr="0000073D">
        <w:rPr>
          <w:sz w:val="24"/>
          <w:szCs w:val="24"/>
        </w:rPr>
        <w:t xml:space="preserve">, G., &amp; </w:t>
      </w:r>
      <w:r w:rsidRPr="0000073D">
        <w:rPr>
          <w:bCs/>
          <w:sz w:val="24"/>
          <w:szCs w:val="24"/>
        </w:rPr>
        <w:t>Johanson</w:t>
      </w:r>
      <w:r w:rsidRPr="0000073D">
        <w:rPr>
          <w:sz w:val="24"/>
          <w:szCs w:val="24"/>
        </w:rPr>
        <w:t>,J. (</w:t>
      </w:r>
      <w:r w:rsidRPr="0000073D">
        <w:rPr>
          <w:bCs/>
          <w:sz w:val="24"/>
          <w:szCs w:val="24"/>
        </w:rPr>
        <w:t xml:space="preserve">2005).  Disseminating and replicating and effective emerging literacy technology curriculum: A final report. Macomb, Ill. Center for Best Practices in Early Childhood. </w:t>
      </w:r>
    </w:p>
    <w:p w14:paraId="0DDCFD04" w14:textId="3A92F749" w:rsidR="005B7BA1" w:rsidRPr="0000073D" w:rsidRDefault="005B7BA1" w:rsidP="00F03CCC">
      <w:pPr>
        <w:widowControl w:val="0"/>
        <w:autoSpaceDE w:val="0"/>
        <w:autoSpaceDN w:val="0"/>
        <w:adjustRightInd w:val="0"/>
        <w:spacing w:line="480" w:lineRule="auto"/>
        <w:ind w:left="720" w:hanging="720"/>
        <w:rPr>
          <w:sz w:val="24"/>
          <w:szCs w:val="24"/>
        </w:rPr>
      </w:pPr>
      <w:r w:rsidRPr="0000073D">
        <w:rPr>
          <w:sz w:val="24"/>
          <w:szCs w:val="24"/>
        </w:rPr>
        <w:t xml:space="preserve">Kress, G. (2003) </w:t>
      </w:r>
      <w:r w:rsidRPr="0000073D">
        <w:rPr>
          <w:i/>
          <w:iCs/>
          <w:sz w:val="24"/>
          <w:szCs w:val="24"/>
        </w:rPr>
        <w:t xml:space="preserve">Literacy in the new media age. </w:t>
      </w:r>
      <w:r w:rsidRPr="0000073D">
        <w:rPr>
          <w:sz w:val="24"/>
          <w:szCs w:val="24"/>
        </w:rPr>
        <w:t>London:</w:t>
      </w:r>
      <w:r w:rsidR="00655912" w:rsidRPr="0000073D">
        <w:rPr>
          <w:sz w:val="24"/>
          <w:szCs w:val="24"/>
        </w:rPr>
        <w:t xml:space="preserve"> </w:t>
      </w:r>
      <w:r w:rsidRPr="0000073D">
        <w:rPr>
          <w:sz w:val="24"/>
          <w:szCs w:val="24"/>
        </w:rPr>
        <w:t>Routledge.</w:t>
      </w:r>
    </w:p>
    <w:p w14:paraId="6D33346F" w14:textId="77777777" w:rsidR="00243D23" w:rsidRDefault="005B7BA1" w:rsidP="00F03CCC">
      <w:pPr>
        <w:autoSpaceDE w:val="0"/>
        <w:autoSpaceDN w:val="0"/>
        <w:adjustRightInd w:val="0"/>
        <w:spacing w:line="480" w:lineRule="auto"/>
        <w:ind w:left="720" w:hanging="720"/>
        <w:rPr>
          <w:sz w:val="24"/>
          <w:szCs w:val="24"/>
        </w:rPr>
      </w:pPr>
      <w:r w:rsidRPr="0000073D">
        <w:rPr>
          <w:sz w:val="24"/>
          <w:szCs w:val="24"/>
        </w:rPr>
        <w:t xml:space="preserve">Lankshear, </w:t>
      </w:r>
      <w:r w:rsidRPr="0000073D">
        <w:rPr>
          <w:i/>
          <w:iCs/>
          <w:sz w:val="24"/>
          <w:szCs w:val="24"/>
        </w:rPr>
        <w:t xml:space="preserve">C, </w:t>
      </w:r>
      <w:r w:rsidRPr="0000073D">
        <w:rPr>
          <w:sz w:val="24"/>
          <w:szCs w:val="24"/>
        </w:rPr>
        <w:t xml:space="preserve">&amp; Knobel, M, (2006), </w:t>
      </w:r>
      <w:r w:rsidRPr="0000073D">
        <w:rPr>
          <w:i/>
          <w:iCs/>
          <w:sz w:val="24"/>
          <w:szCs w:val="24"/>
        </w:rPr>
        <w:t>New literacies: Everyday pr</w:t>
      </w:r>
      <w:r w:rsidR="00655912" w:rsidRPr="0000073D">
        <w:rPr>
          <w:i/>
          <w:iCs/>
          <w:sz w:val="24"/>
          <w:szCs w:val="24"/>
        </w:rPr>
        <w:t>actices and classroom learning (2</w:t>
      </w:r>
      <w:r w:rsidRPr="0000073D">
        <w:rPr>
          <w:i/>
          <w:iCs/>
          <w:sz w:val="24"/>
          <w:szCs w:val="24"/>
          <w:vertAlign w:val="superscript"/>
        </w:rPr>
        <w:t>nd</w:t>
      </w:r>
      <w:r w:rsidR="00655912" w:rsidRPr="0000073D">
        <w:rPr>
          <w:i/>
          <w:iCs/>
          <w:sz w:val="24"/>
          <w:szCs w:val="24"/>
        </w:rPr>
        <w:t xml:space="preserve"> </w:t>
      </w:r>
      <w:r w:rsidRPr="0000073D">
        <w:rPr>
          <w:i/>
          <w:iCs/>
          <w:sz w:val="24"/>
          <w:szCs w:val="24"/>
        </w:rPr>
        <w:t xml:space="preserve">edn). </w:t>
      </w:r>
      <w:r w:rsidRPr="0000073D">
        <w:rPr>
          <w:sz w:val="24"/>
          <w:szCs w:val="24"/>
        </w:rPr>
        <w:t>Berkshire, England:</w:t>
      </w:r>
      <w:r w:rsidRPr="0000073D">
        <w:rPr>
          <w:i/>
          <w:iCs/>
          <w:sz w:val="24"/>
          <w:szCs w:val="24"/>
        </w:rPr>
        <w:t xml:space="preserve">  </w:t>
      </w:r>
      <w:r w:rsidRPr="0000073D">
        <w:rPr>
          <w:sz w:val="24"/>
          <w:szCs w:val="24"/>
        </w:rPr>
        <w:t>Open University Press.</w:t>
      </w:r>
    </w:p>
    <w:p w14:paraId="1B7A0087" w14:textId="331C7573" w:rsidR="00243D23" w:rsidRDefault="002D4786" w:rsidP="00F03CCC">
      <w:pPr>
        <w:autoSpaceDE w:val="0"/>
        <w:autoSpaceDN w:val="0"/>
        <w:adjustRightInd w:val="0"/>
        <w:spacing w:line="480" w:lineRule="auto"/>
        <w:ind w:left="720" w:hanging="720"/>
        <w:rPr>
          <w:sz w:val="24"/>
          <w:szCs w:val="24"/>
        </w:rPr>
      </w:pPr>
      <w:r w:rsidRPr="0000073D">
        <w:rPr>
          <w:sz w:val="24"/>
          <w:szCs w:val="24"/>
        </w:rPr>
        <w:lastRenderedPageBreak/>
        <w:t xml:space="preserve">McLean, K. (2013) Literacy and technology in the early years of education: Looking to the familiar to inform educator practice.  </w:t>
      </w:r>
      <w:r w:rsidRPr="0000073D">
        <w:rPr>
          <w:i/>
          <w:sz w:val="24"/>
          <w:szCs w:val="24"/>
        </w:rPr>
        <w:t>Australian Journal of Early Childhood, 38(4),</w:t>
      </w:r>
      <w:r w:rsidR="00D734AD">
        <w:rPr>
          <w:sz w:val="24"/>
          <w:szCs w:val="24"/>
        </w:rPr>
        <w:t xml:space="preserve"> </w:t>
      </w:r>
      <w:r w:rsidRPr="0000073D">
        <w:rPr>
          <w:sz w:val="24"/>
          <w:szCs w:val="24"/>
        </w:rPr>
        <w:t>pp.30-41.</w:t>
      </w:r>
    </w:p>
    <w:p w14:paraId="4471C3EF" w14:textId="77777777" w:rsidR="00243D23" w:rsidRDefault="00063FA6" w:rsidP="00F03CCC">
      <w:pPr>
        <w:autoSpaceDE w:val="0"/>
        <w:autoSpaceDN w:val="0"/>
        <w:adjustRightInd w:val="0"/>
        <w:spacing w:line="480" w:lineRule="auto"/>
        <w:ind w:left="720" w:hanging="720"/>
        <w:rPr>
          <w:sz w:val="24"/>
          <w:szCs w:val="24"/>
        </w:rPr>
      </w:pPr>
      <w:r w:rsidRPr="0000073D">
        <w:rPr>
          <w:bCs/>
          <w:sz w:val="24"/>
          <w:szCs w:val="24"/>
        </w:rPr>
        <w:t xml:space="preserve">Moustakas, C. (1994). </w:t>
      </w:r>
      <w:r w:rsidRPr="0000073D">
        <w:rPr>
          <w:bCs/>
          <w:i/>
          <w:sz w:val="24"/>
          <w:szCs w:val="24"/>
        </w:rPr>
        <w:t>Phenomenological research methods</w:t>
      </w:r>
      <w:r w:rsidRPr="0000073D">
        <w:rPr>
          <w:bCs/>
          <w:sz w:val="24"/>
          <w:szCs w:val="24"/>
        </w:rPr>
        <w:t>. Thousands Oaks, CA: Sage.</w:t>
      </w:r>
    </w:p>
    <w:p w14:paraId="0E16CD12" w14:textId="77777777" w:rsidR="00243D23" w:rsidRDefault="00267A8B" w:rsidP="00F03CCC">
      <w:pPr>
        <w:autoSpaceDE w:val="0"/>
        <w:autoSpaceDN w:val="0"/>
        <w:adjustRightInd w:val="0"/>
        <w:spacing w:line="480" w:lineRule="auto"/>
        <w:ind w:left="720" w:hanging="720"/>
        <w:rPr>
          <w:sz w:val="24"/>
          <w:szCs w:val="24"/>
        </w:rPr>
      </w:pPr>
      <w:r w:rsidRPr="0000073D">
        <w:rPr>
          <w:sz w:val="24"/>
          <w:szCs w:val="24"/>
        </w:rPr>
        <w:t>O'Hanlon, C. (2007). Board certified. THE Journal (34). 30-34.</w:t>
      </w:r>
    </w:p>
    <w:p w14:paraId="42883CF2" w14:textId="77777777" w:rsidR="00243D23" w:rsidRDefault="00B33180" w:rsidP="00F03CCC">
      <w:pPr>
        <w:autoSpaceDE w:val="0"/>
        <w:autoSpaceDN w:val="0"/>
        <w:adjustRightInd w:val="0"/>
        <w:spacing w:line="480" w:lineRule="auto"/>
        <w:ind w:left="720" w:hanging="720"/>
        <w:rPr>
          <w:sz w:val="24"/>
          <w:szCs w:val="24"/>
        </w:rPr>
      </w:pPr>
      <w:r w:rsidRPr="0000073D">
        <w:rPr>
          <w:sz w:val="24"/>
          <w:szCs w:val="24"/>
        </w:rPr>
        <w:t>Passey D., Rogers C., Machell J., McHugh G. &amp; Allaway D. (2003) The Motivation</w:t>
      </w:r>
      <w:r w:rsidR="00243D23">
        <w:rPr>
          <w:sz w:val="24"/>
          <w:szCs w:val="24"/>
        </w:rPr>
        <w:t xml:space="preserve">al Effect of ICT on Students. </w:t>
      </w:r>
      <w:r w:rsidRPr="0000073D">
        <w:rPr>
          <w:sz w:val="24"/>
          <w:szCs w:val="24"/>
        </w:rPr>
        <w:t>DfES Publications, Annesley, Nottinghamshire, England.</w:t>
      </w:r>
    </w:p>
    <w:p w14:paraId="1AB82CA2" w14:textId="77777777" w:rsidR="00243D23" w:rsidRDefault="00462309" w:rsidP="00F03CCC">
      <w:pPr>
        <w:autoSpaceDE w:val="0"/>
        <w:autoSpaceDN w:val="0"/>
        <w:adjustRightInd w:val="0"/>
        <w:spacing w:line="480" w:lineRule="auto"/>
        <w:ind w:left="720" w:hanging="720"/>
        <w:rPr>
          <w:sz w:val="24"/>
          <w:szCs w:val="24"/>
        </w:rPr>
      </w:pPr>
      <w:r w:rsidRPr="0000073D">
        <w:rPr>
          <w:sz w:val="24"/>
          <w:szCs w:val="24"/>
        </w:rPr>
        <w:t>Preston, C., &amp; Mowbray, L. (2008). Use of SMART Boards for teaching, learning and assessment in kindergarten</w:t>
      </w:r>
      <w:r w:rsidR="00243D23">
        <w:rPr>
          <w:sz w:val="24"/>
          <w:szCs w:val="24"/>
        </w:rPr>
        <w:t xml:space="preserve"> </w:t>
      </w:r>
      <w:r w:rsidRPr="0000073D">
        <w:rPr>
          <w:sz w:val="24"/>
          <w:szCs w:val="24"/>
        </w:rPr>
        <w:t>science. Teaching Science, 54(2), 50-53.</w:t>
      </w:r>
    </w:p>
    <w:p w14:paraId="29FF3FD6" w14:textId="77777777" w:rsidR="00243D23" w:rsidRDefault="00F12E02" w:rsidP="00F03CCC">
      <w:pPr>
        <w:autoSpaceDE w:val="0"/>
        <w:autoSpaceDN w:val="0"/>
        <w:adjustRightInd w:val="0"/>
        <w:spacing w:line="480" w:lineRule="auto"/>
        <w:ind w:left="720" w:hanging="720"/>
        <w:rPr>
          <w:sz w:val="24"/>
          <w:szCs w:val="24"/>
        </w:rPr>
      </w:pPr>
      <w:r w:rsidRPr="0000073D">
        <w:rPr>
          <w:bCs/>
          <w:sz w:val="24"/>
          <w:szCs w:val="24"/>
        </w:rPr>
        <w:t>Scarborough</w:t>
      </w:r>
      <w:r w:rsidRPr="0000073D">
        <w:rPr>
          <w:sz w:val="24"/>
          <w:szCs w:val="24"/>
        </w:rPr>
        <w:t xml:space="preserve">, H. S., &amp; </w:t>
      </w:r>
      <w:r w:rsidRPr="0000073D">
        <w:rPr>
          <w:bCs/>
          <w:sz w:val="24"/>
          <w:szCs w:val="24"/>
        </w:rPr>
        <w:t>Dobrich</w:t>
      </w:r>
      <w:r w:rsidRPr="0000073D">
        <w:rPr>
          <w:sz w:val="24"/>
          <w:szCs w:val="24"/>
        </w:rPr>
        <w:t>, W. (</w:t>
      </w:r>
      <w:r w:rsidRPr="0000073D">
        <w:rPr>
          <w:bCs/>
          <w:sz w:val="24"/>
          <w:szCs w:val="24"/>
        </w:rPr>
        <w:t>1990</w:t>
      </w:r>
      <w:r w:rsidRPr="0000073D">
        <w:rPr>
          <w:sz w:val="24"/>
          <w:szCs w:val="24"/>
        </w:rPr>
        <w:t>). Development of children with early language</w:t>
      </w:r>
      <w:r w:rsidR="00243D23">
        <w:rPr>
          <w:sz w:val="24"/>
          <w:szCs w:val="24"/>
        </w:rPr>
        <w:t xml:space="preserve"> delays. Journal of Speech </w:t>
      </w:r>
      <w:r w:rsidRPr="0000073D">
        <w:rPr>
          <w:sz w:val="24"/>
          <w:szCs w:val="24"/>
        </w:rPr>
        <w:t>and Hearing Research, 33, 70-83.</w:t>
      </w:r>
    </w:p>
    <w:p w14:paraId="11D26049" w14:textId="77777777" w:rsidR="00243D23" w:rsidRDefault="004B71C9" w:rsidP="00F03CCC">
      <w:pPr>
        <w:autoSpaceDE w:val="0"/>
        <w:autoSpaceDN w:val="0"/>
        <w:adjustRightInd w:val="0"/>
        <w:spacing w:line="480" w:lineRule="auto"/>
        <w:ind w:left="720" w:hanging="720"/>
        <w:rPr>
          <w:sz w:val="24"/>
          <w:szCs w:val="24"/>
        </w:rPr>
      </w:pPr>
      <w:r w:rsidRPr="0000073D">
        <w:rPr>
          <w:sz w:val="24"/>
          <w:szCs w:val="24"/>
        </w:rPr>
        <w:t>Solvie P.A. (2004) The digital whiteboard: a tool in early literacy instruction. Reading Teacher 57, 484–7.</w:t>
      </w:r>
    </w:p>
    <w:p w14:paraId="5B65787C" w14:textId="7AAFBBFA" w:rsidR="004060CF" w:rsidRPr="0000073D" w:rsidRDefault="004060CF" w:rsidP="00F03CCC">
      <w:pPr>
        <w:autoSpaceDE w:val="0"/>
        <w:autoSpaceDN w:val="0"/>
        <w:adjustRightInd w:val="0"/>
        <w:spacing w:line="480" w:lineRule="auto"/>
        <w:ind w:left="720" w:hanging="720"/>
        <w:rPr>
          <w:sz w:val="24"/>
          <w:szCs w:val="24"/>
        </w:rPr>
      </w:pPr>
      <w:r w:rsidRPr="0000073D">
        <w:rPr>
          <w:sz w:val="24"/>
          <w:szCs w:val="24"/>
        </w:rPr>
        <w:t>Smith, H., Higgins, S., Wall, K., Miller, J. (2005). Interactive whiteboards: Boon or</w:t>
      </w:r>
      <w:r w:rsidR="00243D23">
        <w:rPr>
          <w:sz w:val="24"/>
          <w:szCs w:val="24"/>
        </w:rPr>
        <w:t xml:space="preserve"> </w:t>
      </w:r>
      <w:r w:rsidRPr="0000073D">
        <w:rPr>
          <w:sz w:val="24"/>
          <w:szCs w:val="24"/>
        </w:rPr>
        <w:t>bandwagon? A critical review of literature. Journal of Computer Assisted Learning (21). 91-101.</w:t>
      </w:r>
    </w:p>
    <w:p w14:paraId="0792758A" w14:textId="77777777" w:rsidR="00243D23" w:rsidRDefault="00655912" w:rsidP="00F03CCC">
      <w:pPr>
        <w:autoSpaceDE w:val="0"/>
        <w:autoSpaceDN w:val="0"/>
        <w:adjustRightInd w:val="0"/>
        <w:spacing w:line="480" w:lineRule="auto"/>
        <w:ind w:left="720" w:hanging="720"/>
        <w:rPr>
          <w:sz w:val="24"/>
          <w:szCs w:val="24"/>
        </w:rPr>
      </w:pPr>
      <w:r w:rsidRPr="0000073D">
        <w:rPr>
          <w:sz w:val="24"/>
          <w:szCs w:val="24"/>
        </w:rPr>
        <w:t xml:space="preserve">Vygotsky L. S. (1978). </w:t>
      </w:r>
      <w:r w:rsidRPr="0000073D">
        <w:rPr>
          <w:i/>
          <w:iCs/>
          <w:sz w:val="24"/>
          <w:szCs w:val="24"/>
        </w:rPr>
        <w:t xml:space="preserve">Mind in society: The development of higher psychological processes. </w:t>
      </w:r>
      <w:r w:rsidRPr="0000073D">
        <w:rPr>
          <w:sz w:val="24"/>
          <w:szCs w:val="24"/>
        </w:rPr>
        <w:t>Cambridge, MA.: Harvard</w:t>
      </w:r>
      <w:r w:rsidRPr="0000073D">
        <w:rPr>
          <w:i/>
          <w:iCs/>
          <w:sz w:val="24"/>
          <w:szCs w:val="24"/>
        </w:rPr>
        <w:t xml:space="preserve"> </w:t>
      </w:r>
      <w:r w:rsidRPr="0000073D">
        <w:rPr>
          <w:sz w:val="24"/>
          <w:szCs w:val="24"/>
        </w:rPr>
        <w:t>University Press.</w:t>
      </w:r>
    </w:p>
    <w:p w14:paraId="34B17103" w14:textId="18B3F0B3" w:rsidR="00655912" w:rsidRPr="0000073D" w:rsidRDefault="00BB5A01" w:rsidP="00F03CCC">
      <w:pPr>
        <w:autoSpaceDE w:val="0"/>
        <w:autoSpaceDN w:val="0"/>
        <w:adjustRightInd w:val="0"/>
        <w:spacing w:line="480" w:lineRule="auto"/>
        <w:ind w:left="720" w:hanging="720"/>
        <w:rPr>
          <w:sz w:val="24"/>
          <w:szCs w:val="24"/>
        </w:rPr>
      </w:pPr>
      <w:r w:rsidRPr="0000073D">
        <w:rPr>
          <w:sz w:val="24"/>
          <w:szCs w:val="24"/>
        </w:rPr>
        <w:t>Ward, A. (2008). The power of connections. American School Board Journal (195). 52-54.</w:t>
      </w:r>
    </w:p>
    <w:p w14:paraId="2821A83B" w14:textId="77777777" w:rsidR="00600A15" w:rsidRPr="0000073D" w:rsidRDefault="00600A15" w:rsidP="0000073D">
      <w:pPr>
        <w:spacing w:line="480" w:lineRule="auto"/>
        <w:rPr>
          <w:bCs/>
          <w:sz w:val="24"/>
          <w:szCs w:val="24"/>
        </w:rPr>
      </w:pPr>
    </w:p>
    <w:p w14:paraId="2E3FB60D" w14:textId="77777777" w:rsidR="00600A15" w:rsidRPr="0000073D" w:rsidRDefault="00600A15" w:rsidP="0000073D">
      <w:pPr>
        <w:spacing w:line="480" w:lineRule="auto"/>
        <w:rPr>
          <w:bCs/>
          <w:sz w:val="24"/>
          <w:szCs w:val="24"/>
        </w:rPr>
      </w:pPr>
    </w:p>
    <w:p w14:paraId="5D37E9A9" w14:textId="77777777" w:rsidR="00600A15" w:rsidRPr="0000073D" w:rsidRDefault="00600A15" w:rsidP="0000073D">
      <w:pPr>
        <w:spacing w:line="480" w:lineRule="auto"/>
        <w:rPr>
          <w:bCs/>
          <w:sz w:val="24"/>
          <w:szCs w:val="24"/>
        </w:rPr>
      </w:pPr>
    </w:p>
    <w:p w14:paraId="450BE989" w14:textId="77777777" w:rsidR="00600A15" w:rsidRPr="0000073D" w:rsidRDefault="00600A15" w:rsidP="0000073D">
      <w:pPr>
        <w:spacing w:line="480" w:lineRule="auto"/>
        <w:rPr>
          <w:bCs/>
          <w:sz w:val="24"/>
          <w:szCs w:val="24"/>
        </w:rPr>
      </w:pPr>
    </w:p>
    <w:p w14:paraId="750B113F" w14:textId="77777777" w:rsidR="00600A15" w:rsidRPr="0000073D" w:rsidRDefault="00600A15" w:rsidP="0000073D">
      <w:pPr>
        <w:spacing w:line="480" w:lineRule="auto"/>
        <w:rPr>
          <w:bCs/>
          <w:sz w:val="24"/>
          <w:szCs w:val="24"/>
        </w:rPr>
      </w:pPr>
    </w:p>
    <w:p w14:paraId="14526E6F" w14:textId="77777777" w:rsidR="00E72A0F" w:rsidRDefault="00E72A0F" w:rsidP="00714526">
      <w:pPr>
        <w:widowControl w:val="0"/>
        <w:autoSpaceDE w:val="0"/>
        <w:autoSpaceDN w:val="0"/>
        <w:adjustRightInd w:val="0"/>
        <w:spacing w:line="480" w:lineRule="auto"/>
        <w:contextualSpacing/>
        <w:rPr>
          <w:bCs/>
          <w:sz w:val="24"/>
          <w:szCs w:val="24"/>
        </w:rPr>
      </w:pPr>
    </w:p>
    <w:p w14:paraId="14F5D086" w14:textId="77777777" w:rsidR="00714526" w:rsidRPr="00784DA9" w:rsidRDefault="00714526" w:rsidP="00714526">
      <w:pPr>
        <w:widowControl w:val="0"/>
        <w:autoSpaceDE w:val="0"/>
        <w:autoSpaceDN w:val="0"/>
        <w:adjustRightInd w:val="0"/>
        <w:spacing w:line="480" w:lineRule="auto"/>
        <w:contextualSpacing/>
        <w:rPr>
          <w:sz w:val="16"/>
          <w:szCs w:val="16"/>
        </w:rPr>
      </w:pPr>
      <w:r w:rsidRPr="00784DA9">
        <w:rPr>
          <w:sz w:val="16"/>
          <w:szCs w:val="16"/>
        </w:rPr>
        <w:t>Table 1</w:t>
      </w:r>
    </w:p>
    <w:p w14:paraId="354D5B9A" w14:textId="77777777" w:rsidR="00714526" w:rsidRDefault="00714526" w:rsidP="00714526">
      <w:pPr>
        <w:widowControl w:val="0"/>
        <w:autoSpaceDE w:val="0"/>
        <w:autoSpaceDN w:val="0"/>
        <w:adjustRightInd w:val="0"/>
        <w:spacing w:line="480" w:lineRule="auto"/>
        <w:contextualSpacing/>
        <w:rPr>
          <w:sz w:val="16"/>
          <w:szCs w:val="16"/>
        </w:rPr>
      </w:pPr>
      <w:r w:rsidRPr="00784DA9">
        <w:rPr>
          <w:sz w:val="16"/>
          <w:szCs w:val="16"/>
          <w:u w:val="single"/>
        </w:rPr>
        <w:t>Overall Perceptions of developing activities</w:t>
      </w:r>
    </w:p>
    <w:tbl>
      <w:tblPr>
        <w:tblStyle w:val="TableGrid"/>
        <w:tblW w:w="0" w:type="auto"/>
        <w:tblLayout w:type="fixed"/>
        <w:tblLook w:val="04A0" w:firstRow="1" w:lastRow="0" w:firstColumn="1" w:lastColumn="0" w:noHBand="0" w:noVBand="1"/>
      </w:tblPr>
      <w:tblGrid>
        <w:gridCol w:w="6048"/>
        <w:gridCol w:w="2880"/>
      </w:tblGrid>
      <w:tr w:rsidR="00714526" w14:paraId="6E3D9DC8" w14:textId="77777777" w:rsidTr="00151DAC">
        <w:tc>
          <w:tcPr>
            <w:tcW w:w="6048" w:type="dxa"/>
            <w:vAlign w:val="bottom"/>
          </w:tcPr>
          <w:p w14:paraId="73C00240" w14:textId="77777777" w:rsidR="00714526" w:rsidRPr="00714526" w:rsidRDefault="00714526" w:rsidP="00151DAC">
            <w:pPr>
              <w:widowControl w:val="0"/>
              <w:autoSpaceDE w:val="0"/>
              <w:autoSpaceDN w:val="0"/>
              <w:adjustRightInd w:val="0"/>
              <w:spacing w:line="480" w:lineRule="auto"/>
              <w:contextualSpacing/>
              <w:jc w:val="center"/>
            </w:pPr>
            <w:r w:rsidRPr="00714526">
              <w:t>Perception</w:t>
            </w:r>
          </w:p>
        </w:tc>
        <w:tc>
          <w:tcPr>
            <w:tcW w:w="2880" w:type="dxa"/>
            <w:vAlign w:val="bottom"/>
          </w:tcPr>
          <w:p w14:paraId="28235341" w14:textId="77777777" w:rsidR="00714526" w:rsidRPr="00714526" w:rsidRDefault="00714526" w:rsidP="00151DAC">
            <w:pPr>
              <w:widowControl w:val="0"/>
              <w:autoSpaceDE w:val="0"/>
              <w:autoSpaceDN w:val="0"/>
              <w:adjustRightInd w:val="0"/>
              <w:spacing w:line="480" w:lineRule="auto"/>
              <w:contextualSpacing/>
              <w:jc w:val="center"/>
            </w:pPr>
            <w:r w:rsidRPr="00714526">
              <w:t>Number of occurrences out of all participants</w:t>
            </w:r>
          </w:p>
        </w:tc>
      </w:tr>
      <w:tr w:rsidR="00714526" w14:paraId="05D5BB34" w14:textId="77777777" w:rsidTr="00151DAC">
        <w:tc>
          <w:tcPr>
            <w:tcW w:w="6048" w:type="dxa"/>
            <w:vAlign w:val="bottom"/>
          </w:tcPr>
          <w:p w14:paraId="4CDAF233" w14:textId="77777777" w:rsidR="00714526" w:rsidRPr="00714526" w:rsidRDefault="00714526" w:rsidP="00151DAC">
            <w:pPr>
              <w:widowControl w:val="0"/>
              <w:autoSpaceDE w:val="0"/>
              <w:autoSpaceDN w:val="0"/>
              <w:adjustRightInd w:val="0"/>
              <w:spacing w:line="480" w:lineRule="auto"/>
              <w:contextualSpacing/>
            </w:pPr>
            <w:r w:rsidRPr="00714526">
              <w:t xml:space="preserve">Difficulty in developing or implementing the LEA                                                                   </w:t>
            </w:r>
          </w:p>
        </w:tc>
        <w:tc>
          <w:tcPr>
            <w:tcW w:w="2880" w:type="dxa"/>
            <w:vAlign w:val="bottom"/>
          </w:tcPr>
          <w:p w14:paraId="068A61C7" w14:textId="77777777" w:rsidR="00714526" w:rsidRPr="00714526" w:rsidRDefault="00714526" w:rsidP="00151DAC">
            <w:pPr>
              <w:widowControl w:val="0"/>
              <w:autoSpaceDE w:val="0"/>
              <w:autoSpaceDN w:val="0"/>
              <w:adjustRightInd w:val="0"/>
              <w:spacing w:line="480" w:lineRule="auto"/>
              <w:contextualSpacing/>
              <w:jc w:val="center"/>
            </w:pPr>
            <w:r w:rsidRPr="00714526">
              <w:t>6</w:t>
            </w:r>
          </w:p>
        </w:tc>
      </w:tr>
      <w:tr w:rsidR="00714526" w14:paraId="6AC74CF7" w14:textId="77777777" w:rsidTr="00151DAC">
        <w:tc>
          <w:tcPr>
            <w:tcW w:w="6048" w:type="dxa"/>
            <w:vAlign w:val="bottom"/>
          </w:tcPr>
          <w:p w14:paraId="737B7E4C" w14:textId="77777777" w:rsidR="00714526" w:rsidRPr="00714526" w:rsidRDefault="00714526" w:rsidP="00151DAC">
            <w:pPr>
              <w:widowControl w:val="0"/>
              <w:autoSpaceDE w:val="0"/>
              <w:autoSpaceDN w:val="0"/>
              <w:adjustRightInd w:val="0"/>
              <w:spacing w:line="480" w:lineRule="auto"/>
              <w:contextualSpacing/>
            </w:pPr>
            <w:r w:rsidRPr="00714526">
              <w:t xml:space="preserve">Using an interactive whiteboard is difficult.                                                                            </w:t>
            </w:r>
          </w:p>
        </w:tc>
        <w:tc>
          <w:tcPr>
            <w:tcW w:w="2880" w:type="dxa"/>
            <w:vAlign w:val="bottom"/>
          </w:tcPr>
          <w:p w14:paraId="63A92397" w14:textId="77777777" w:rsidR="00714526" w:rsidRPr="00714526" w:rsidRDefault="00714526" w:rsidP="00151DAC">
            <w:pPr>
              <w:widowControl w:val="0"/>
              <w:autoSpaceDE w:val="0"/>
              <w:autoSpaceDN w:val="0"/>
              <w:adjustRightInd w:val="0"/>
              <w:spacing w:line="480" w:lineRule="auto"/>
              <w:contextualSpacing/>
              <w:jc w:val="center"/>
            </w:pPr>
            <w:r w:rsidRPr="00714526">
              <w:t>21</w:t>
            </w:r>
          </w:p>
        </w:tc>
      </w:tr>
      <w:tr w:rsidR="00714526" w14:paraId="09220DB4" w14:textId="77777777" w:rsidTr="00151DAC">
        <w:tc>
          <w:tcPr>
            <w:tcW w:w="6048" w:type="dxa"/>
            <w:vAlign w:val="bottom"/>
          </w:tcPr>
          <w:p w14:paraId="7AE09C42" w14:textId="77777777" w:rsidR="00714526" w:rsidRPr="00714526" w:rsidRDefault="00714526" w:rsidP="00151DAC">
            <w:pPr>
              <w:widowControl w:val="0"/>
              <w:autoSpaceDE w:val="0"/>
              <w:autoSpaceDN w:val="0"/>
              <w:adjustRightInd w:val="0"/>
              <w:spacing w:line="480" w:lineRule="auto"/>
              <w:contextualSpacing/>
            </w:pPr>
            <w:r w:rsidRPr="00714526">
              <w:t xml:space="preserve">Difficulty manipulating board or missing parts                                                                         </w:t>
            </w:r>
          </w:p>
        </w:tc>
        <w:tc>
          <w:tcPr>
            <w:tcW w:w="2880" w:type="dxa"/>
            <w:vAlign w:val="bottom"/>
          </w:tcPr>
          <w:p w14:paraId="15D78BFC" w14:textId="77777777" w:rsidR="00714526" w:rsidRPr="00714526" w:rsidRDefault="00714526" w:rsidP="00151DAC">
            <w:pPr>
              <w:widowControl w:val="0"/>
              <w:autoSpaceDE w:val="0"/>
              <w:autoSpaceDN w:val="0"/>
              <w:adjustRightInd w:val="0"/>
              <w:spacing w:line="480" w:lineRule="auto"/>
              <w:contextualSpacing/>
              <w:jc w:val="center"/>
            </w:pPr>
            <w:r w:rsidRPr="00714526">
              <w:t>6</w:t>
            </w:r>
          </w:p>
        </w:tc>
      </w:tr>
      <w:tr w:rsidR="00714526" w14:paraId="2D30B9DE" w14:textId="77777777" w:rsidTr="00151DAC">
        <w:tc>
          <w:tcPr>
            <w:tcW w:w="6048" w:type="dxa"/>
            <w:vAlign w:val="bottom"/>
          </w:tcPr>
          <w:p w14:paraId="7A746CFB" w14:textId="77777777" w:rsidR="00714526" w:rsidRPr="00714526" w:rsidRDefault="00714526" w:rsidP="00151DAC">
            <w:pPr>
              <w:widowControl w:val="0"/>
              <w:autoSpaceDE w:val="0"/>
              <w:autoSpaceDN w:val="0"/>
              <w:adjustRightInd w:val="0"/>
              <w:spacing w:line="480" w:lineRule="auto"/>
              <w:contextualSpacing/>
            </w:pPr>
            <w:r w:rsidRPr="00714526">
              <w:t xml:space="preserve">Difficulty developing the whiteboard activity or idea                                                                        </w:t>
            </w:r>
          </w:p>
        </w:tc>
        <w:tc>
          <w:tcPr>
            <w:tcW w:w="2880" w:type="dxa"/>
            <w:vAlign w:val="bottom"/>
          </w:tcPr>
          <w:p w14:paraId="5F85DB08" w14:textId="77777777" w:rsidR="00714526" w:rsidRPr="00714526" w:rsidRDefault="00714526" w:rsidP="00151DAC">
            <w:pPr>
              <w:widowControl w:val="0"/>
              <w:autoSpaceDE w:val="0"/>
              <w:autoSpaceDN w:val="0"/>
              <w:adjustRightInd w:val="0"/>
              <w:spacing w:line="480" w:lineRule="auto"/>
              <w:contextualSpacing/>
              <w:jc w:val="center"/>
            </w:pPr>
            <w:r w:rsidRPr="00714526">
              <w:t>7</w:t>
            </w:r>
          </w:p>
        </w:tc>
      </w:tr>
      <w:tr w:rsidR="00714526" w14:paraId="32106FD8" w14:textId="77777777" w:rsidTr="00151DAC">
        <w:tc>
          <w:tcPr>
            <w:tcW w:w="6048" w:type="dxa"/>
            <w:vAlign w:val="bottom"/>
          </w:tcPr>
          <w:p w14:paraId="41574C12" w14:textId="77777777" w:rsidR="00714526" w:rsidRPr="00714526" w:rsidRDefault="00714526" w:rsidP="00151DAC">
            <w:pPr>
              <w:widowControl w:val="0"/>
              <w:autoSpaceDE w:val="0"/>
              <w:autoSpaceDN w:val="0"/>
              <w:adjustRightInd w:val="0"/>
              <w:spacing w:line="480" w:lineRule="auto"/>
              <w:contextualSpacing/>
            </w:pPr>
            <w:r w:rsidRPr="00714526">
              <w:t>No difficulty with implementing electronic whiteboard activity</w:t>
            </w:r>
          </w:p>
        </w:tc>
        <w:tc>
          <w:tcPr>
            <w:tcW w:w="2880" w:type="dxa"/>
            <w:vAlign w:val="bottom"/>
          </w:tcPr>
          <w:p w14:paraId="4D0E20E3" w14:textId="77777777" w:rsidR="00714526" w:rsidRPr="00714526" w:rsidRDefault="00714526" w:rsidP="00151DAC">
            <w:pPr>
              <w:widowControl w:val="0"/>
              <w:autoSpaceDE w:val="0"/>
              <w:autoSpaceDN w:val="0"/>
              <w:adjustRightInd w:val="0"/>
              <w:spacing w:line="480" w:lineRule="auto"/>
              <w:contextualSpacing/>
              <w:jc w:val="center"/>
            </w:pPr>
            <w:r w:rsidRPr="00714526">
              <w:t>3</w:t>
            </w:r>
          </w:p>
        </w:tc>
      </w:tr>
    </w:tbl>
    <w:p w14:paraId="3B9F80F8" w14:textId="77777777" w:rsidR="00714526" w:rsidRPr="00784DA9" w:rsidRDefault="00714526" w:rsidP="00714526">
      <w:pPr>
        <w:widowControl w:val="0"/>
        <w:autoSpaceDE w:val="0"/>
        <w:autoSpaceDN w:val="0"/>
        <w:adjustRightInd w:val="0"/>
        <w:spacing w:line="480" w:lineRule="auto"/>
        <w:contextualSpacing/>
        <w:rPr>
          <w:sz w:val="24"/>
          <w:szCs w:val="24"/>
        </w:rPr>
      </w:pPr>
    </w:p>
    <w:p w14:paraId="4C3B2B38" w14:textId="71237937" w:rsidR="00714526" w:rsidRDefault="00714526">
      <w:pPr>
        <w:rPr>
          <w:bCs/>
          <w:sz w:val="24"/>
          <w:szCs w:val="24"/>
        </w:rPr>
      </w:pPr>
      <w:r>
        <w:rPr>
          <w:bCs/>
          <w:sz w:val="24"/>
          <w:szCs w:val="24"/>
        </w:rPr>
        <w:br w:type="page"/>
      </w:r>
    </w:p>
    <w:p w14:paraId="5D55898B" w14:textId="77777777" w:rsidR="00714526" w:rsidRDefault="00714526" w:rsidP="00714526">
      <w:pPr>
        <w:widowControl w:val="0"/>
        <w:autoSpaceDE w:val="0"/>
        <w:autoSpaceDN w:val="0"/>
        <w:adjustRightInd w:val="0"/>
        <w:spacing w:line="480" w:lineRule="auto"/>
        <w:rPr>
          <w:sz w:val="16"/>
          <w:szCs w:val="16"/>
        </w:rPr>
      </w:pPr>
      <w:r w:rsidRPr="00784DA9">
        <w:rPr>
          <w:sz w:val="16"/>
          <w:szCs w:val="16"/>
        </w:rPr>
        <w:lastRenderedPageBreak/>
        <w:t>Table 2</w:t>
      </w:r>
      <w:r>
        <w:rPr>
          <w:sz w:val="16"/>
          <w:szCs w:val="16"/>
        </w:rPr>
        <w:t xml:space="preserve"> </w:t>
      </w:r>
    </w:p>
    <w:p w14:paraId="358A8090" w14:textId="77777777" w:rsidR="00714526" w:rsidRDefault="00714526" w:rsidP="00714526">
      <w:pPr>
        <w:widowControl w:val="0"/>
        <w:autoSpaceDE w:val="0"/>
        <w:autoSpaceDN w:val="0"/>
        <w:adjustRightInd w:val="0"/>
        <w:spacing w:line="480" w:lineRule="auto"/>
        <w:rPr>
          <w:sz w:val="16"/>
          <w:szCs w:val="16"/>
        </w:rPr>
      </w:pPr>
      <w:r>
        <w:rPr>
          <w:sz w:val="16"/>
          <w:szCs w:val="16"/>
        </w:rPr>
        <w:t>Percentage of Students Actively Engaged During the Traditional LEA Activity</w:t>
      </w:r>
    </w:p>
    <w:tbl>
      <w:tblPr>
        <w:tblStyle w:val="TableGrid"/>
        <w:tblW w:w="0" w:type="auto"/>
        <w:tblLayout w:type="fixed"/>
        <w:tblLook w:val="04A0" w:firstRow="1" w:lastRow="0" w:firstColumn="1" w:lastColumn="0" w:noHBand="0" w:noVBand="1"/>
      </w:tblPr>
      <w:tblGrid>
        <w:gridCol w:w="5040"/>
        <w:gridCol w:w="1440"/>
        <w:gridCol w:w="1440"/>
        <w:gridCol w:w="1440"/>
      </w:tblGrid>
      <w:tr w:rsidR="00714526" w14:paraId="72D8C31F" w14:textId="77777777" w:rsidTr="00151DAC">
        <w:tc>
          <w:tcPr>
            <w:tcW w:w="5040" w:type="dxa"/>
            <w:vAlign w:val="bottom"/>
          </w:tcPr>
          <w:p w14:paraId="1D72D50E"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Behavior</w:t>
            </w:r>
          </w:p>
        </w:tc>
        <w:tc>
          <w:tcPr>
            <w:tcW w:w="4320" w:type="dxa"/>
            <w:gridSpan w:val="3"/>
            <w:vAlign w:val="bottom"/>
          </w:tcPr>
          <w:p w14:paraId="59642B2A"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Frequency</w:t>
            </w:r>
          </w:p>
        </w:tc>
      </w:tr>
      <w:tr w:rsidR="00714526" w14:paraId="59DC92C8" w14:textId="77777777" w:rsidTr="00151DAC">
        <w:tc>
          <w:tcPr>
            <w:tcW w:w="5040" w:type="dxa"/>
            <w:vAlign w:val="bottom"/>
          </w:tcPr>
          <w:p w14:paraId="00C26670" w14:textId="77777777" w:rsidR="00714526" w:rsidRPr="00714526" w:rsidRDefault="00714526" w:rsidP="00151DAC">
            <w:pPr>
              <w:pStyle w:val="NormalWeb"/>
              <w:spacing w:before="0" w:beforeAutospacing="0" w:after="0" w:afterAutospacing="0" w:line="480" w:lineRule="auto"/>
              <w:contextualSpacing/>
              <w:rPr>
                <w:rFonts w:ascii="Times New Roman" w:hAnsi="Times New Roman"/>
                <w:sz w:val="20"/>
                <w:szCs w:val="20"/>
              </w:rPr>
            </w:pPr>
          </w:p>
        </w:tc>
        <w:tc>
          <w:tcPr>
            <w:tcW w:w="1440" w:type="dxa"/>
            <w:vAlign w:val="bottom"/>
          </w:tcPr>
          <w:p w14:paraId="3CE09900"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Always</w:t>
            </w:r>
          </w:p>
        </w:tc>
        <w:tc>
          <w:tcPr>
            <w:tcW w:w="1440" w:type="dxa"/>
            <w:vAlign w:val="bottom"/>
          </w:tcPr>
          <w:p w14:paraId="0F5A6554"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Sometimes</w:t>
            </w:r>
          </w:p>
        </w:tc>
        <w:tc>
          <w:tcPr>
            <w:tcW w:w="1440" w:type="dxa"/>
            <w:vAlign w:val="bottom"/>
          </w:tcPr>
          <w:p w14:paraId="19EDFBAB"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Never</w:t>
            </w:r>
          </w:p>
        </w:tc>
      </w:tr>
      <w:tr w:rsidR="00714526" w14:paraId="1FF61655" w14:textId="77777777" w:rsidTr="00151DAC">
        <w:tc>
          <w:tcPr>
            <w:tcW w:w="5040" w:type="dxa"/>
            <w:vAlign w:val="bottom"/>
          </w:tcPr>
          <w:p w14:paraId="7DF7DD51" w14:textId="77777777" w:rsidR="00714526" w:rsidRPr="00714526" w:rsidRDefault="00714526" w:rsidP="00151DAC">
            <w:pPr>
              <w:pStyle w:val="NormalWeb"/>
              <w:spacing w:before="0" w:beforeAutospacing="0" w:after="0" w:afterAutospacing="0" w:line="480" w:lineRule="auto"/>
              <w:contextualSpacing/>
              <w:rPr>
                <w:rFonts w:ascii="Times New Roman" w:hAnsi="Times New Roman"/>
                <w:sz w:val="20"/>
                <w:szCs w:val="20"/>
              </w:rPr>
            </w:pPr>
            <w:r w:rsidRPr="00714526">
              <w:rPr>
                <w:rFonts w:ascii="Times New Roman" w:hAnsi="Times New Roman"/>
                <w:sz w:val="20"/>
                <w:szCs w:val="20"/>
              </w:rPr>
              <w:t>Students were focused on the LEA</w:t>
            </w:r>
          </w:p>
        </w:tc>
        <w:tc>
          <w:tcPr>
            <w:tcW w:w="1440" w:type="dxa"/>
            <w:vAlign w:val="bottom"/>
          </w:tcPr>
          <w:p w14:paraId="28F26463"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88%</w:t>
            </w:r>
          </w:p>
        </w:tc>
        <w:tc>
          <w:tcPr>
            <w:tcW w:w="1440" w:type="dxa"/>
            <w:vAlign w:val="bottom"/>
          </w:tcPr>
          <w:p w14:paraId="7601FC75"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10%</w:t>
            </w:r>
          </w:p>
        </w:tc>
        <w:tc>
          <w:tcPr>
            <w:tcW w:w="1440" w:type="dxa"/>
            <w:vAlign w:val="bottom"/>
          </w:tcPr>
          <w:p w14:paraId="453F142F"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2%</w:t>
            </w:r>
          </w:p>
        </w:tc>
      </w:tr>
      <w:tr w:rsidR="00714526" w14:paraId="5046DCD7" w14:textId="77777777" w:rsidTr="00151DAC">
        <w:tc>
          <w:tcPr>
            <w:tcW w:w="5040" w:type="dxa"/>
            <w:vAlign w:val="bottom"/>
          </w:tcPr>
          <w:p w14:paraId="3EC38AC1" w14:textId="77777777" w:rsidR="00714526" w:rsidRPr="00714526" w:rsidRDefault="00714526" w:rsidP="00151DAC">
            <w:pPr>
              <w:pStyle w:val="NormalWeb"/>
              <w:spacing w:before="0" w:beforeAutospacing="0" w:after="0" w:afterAutospacing="0" w:line="480" w:lineRule="auto"/>
              <w:contextualSpacing/>
              <w:rPr>
                <w:rFonts w:ascii="Times New Roman" w:hAnsi="Times New Roman"/>
                <w:sz w:val="20"/>
                <w:szCs w:val="20"/>
              </w:rPr>
            </w:pPr>
            <w:r w:rsidRPr="00714526">
              <w:rPr>
                <w:rFonts w:ascii="Times New Roman" w:hAnsi="Times New Roman"/>
                <w:sz w:val="20"/>
                <w:szCs w:val="20"/>
              </w:rPr>
              <w:t>Students were actively engaged in the LEA</w:t>
            </w:r>
          </w:p>
        </w:tc>
        <w:tc>
          <w:tcPr>
            <w:tcW w:w="1440" w:type="dxa"/>
            <w:vAlign w:val="bottom"/>
          </w:tcPr>
          <w:p w14:paraId="6EAED9B7"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90%</w:t>
            </w:r>
          </w:p>
        </w:tc>
        <w:tc>
          <w:tcPr>
            <w:tcW w:w="1440" w:type="dxa"/>
            <w:vAlign w:val="bottom"/>
          </w:tcPr>
          <w:p w14:paraId="44E325E2"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9%</w:t>
            </w:r>
          </w:p>
        </w:tc>
        <w:tc>
          <w:tcPr>
            <w:tcW w:w="1440" w:type="dxa"/>
            <w:vAlign w:val="bottom"/>
          </w:tcPr>
          <w:p w14:paraId="5931383A"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1%</w:t>
            </w:r>
          </w:p>
        </w:tc>
      </w:tr>
      <w:tr w:rsidR="00714526" w14:paraId="38A1F74A" w14:textId="77777777" w:rsidTr="00151DAC">
        <w:tc>
          <w:tcPr>
            <w:tcW w:w="5040" w:type="dxa"/>
            <w:vAlign w:val="bottom"/>
          </w:tcPr>
          <w:p w14:paraId="499300CB" w14:textId="77777777" w:rsidR="00714526" w:rsidRPr="00714526" w:rsidRDefault="00714526" w:rsidP="00151DAC">
            <w:pPr>
              <w:pStyle w:val="NormalWeb"/>
              <w:spacing w:before="0" w:beforeAutospacing="0" w:after="0" w:afterAutospacing="0" w:line="480" w:lineRule="auto"/>
              <w:contextualSpacing/>
              <w:rPr>
                <w:rFonts w:ascii="Times New Roman" w:hAnsi="Times New Roman"/>
                <w:sz w:val="20"/>
                <w:szCs w:val="20"/>
              </w:rPr>
            </w:pPr>
            <w:r w:rsidRPr="00714526">
              <w:rPr>
                <w:rFonts w:ascii="Times New Roman" w:hAnsi="Times New Roman"/>
                <w:sz w:val="20"/>
                <w:szCs w:val="20"/>
              </w:rPr>
              <w:t>Students Contributed to the LEA Activity</w:t>
            </w:r>
          </w:p>
        </w:tc>
        <w:tc>
          <w:tcPr>
            <w:tcW w:w="1440" w:type="dxa"/>
            <w:vAlign w:val="bottom"/>
          </w:tcPr>
          <w:p w14:paraId="279239AC"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40%</w:t>
            </w:r>
          </w:p>
        </w:tc>
        <w:tc>
          <w:tcPr>
            <w:tcW w:w="1440" w:type="dxa"/>
            <w:vAlign w:val="bottom"/>
          </w:tcPr>
          <w:p w14:paraId="2FBB51BA"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50%</w:t>
            </w:r>
          </w:p>
        </w:tc>
        <w:tc>
          <w:tcPr>
            <w:tcW w:w="1440" w:type="dxa"/>
            <w:vAlign w:val="bottom"/>
          </w:tcPr>
          <w:p w14:paraId="403B2908"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10%</w:t>
            </w:r>
          </w:p>
        </w:tc>
      </w:tr>
    </w:tbl>
    <w:p w14:paraId="3898B47D" w14:textId="77777777" w:rsidR="00714526" w:rsidRDefault="00714526" w:rsidP="00714526">
      <w:pPr>
        <w:pStyle w:val="NormalWeb"/>
        <w:spacing w:before="0" w:beforeAutospacing="0" w:after="0" w:afterAutospacing="0" w:line="480" w:lineRule="auto"/>
        <w:contextualSpacing/>
        <w:rPr>
          <w:rFonts w:ascii="Times New Roman" w:hAnsi="Times New Roman"/>
          <w:sz w:val="24"/>
          <w:szCs w:val="24"/>
        </w:rPr>
      </w:pPr>
    </w:p>
    <w:p w14:paraId="7C76A41C" w14:textId="77777777" w:rsidR="003105D7" w:rsidRDefault="003105D7">
      <w:pPr>
        <w:rPr>
          <w:sz w:val="16"/>
          <w:szCs w:val="16"/>
        </w:rPr>
      </w:pPr>
      <w:r>
        <w:rPr>
          <w:sz w:val="16"/>
          <w:szCs w:val="16"/>
        </w:rPr>
        <w:br w:type="page"/>
      </w:r>
    </w:p>
    <w:p w14:paraId="188DE42E" w14:textId="7692E561" w:rsidR="00714526" w:rsidRPr="00112A5F" w:rsidRDefault="00714526" w:rsidP="00714526">
      <w:pPr>
        <w:widowControl w:val="0"/>
        <w:autoSpaceDE w:val="0"/>
        <w:autoSpaceDN w:val="0"/>
        <w:adjustRightInd w:val="0"/>
        <w:spacing w:line="480" w:lineRule="auto"/>
        <w:rPr>
          <w:sz w:val="16"/>
          <w:szCs w:val="16"/>
        </w:rPr>
      </w:pPr>
      <w:r w:rsidRPr="00112A5F">
        <w:rPr>
          <w:sz w:val="16"/>
          <w:szCs w:val="16"/>
        </w:rPr>
        <w:lastRenderedPageBreak/>
        <w:t>Table 3</w:t>
      </w:r>
    </w:p>
    <w:p w14:paraId="16777BC6" w14:textId="77777777" w:rsidR="00714526" w:rsidRPr="00112A5F" w:rsidRDefault="00714526" w:rsidP="00714526">
      <w:pPr>
        <w:widowControl w:val="0"/>
        <w:autoSpaceDE w:val="0"/>
        <w:autoSpaceDN w:val="0"/>
        <w:adjustRightInd w:val="0"/>
        <w:spacing w:line="480" w:lineRule="auto"/>
        <w:rPr>
          <w:sz w:val="16"/>
          <w:szCs w:val="16"/>
          <w:u w:val="single"/>
        </w:rPr>
      </w:pPr>
      <w:r w:rsidRPr="00112A5F">
        <w:rPr>
          <w:sz w:val="16"/>
          <w:szCs w:val="16"/>
          <w:u w:val="single"/>
        </w:rPr>
        <w:t>Percentage of students that were actively engaged during the whiteboard enhanced LEA</w:t>
      </w:r>
    </w:p>
    <w:tbl>
      <w:tblPr>
        <w:tblStyle w:val="TableGrid"/>
        <w:tblW w:w="0" w:type="auto"/>
        <w:tblLayout w:type="fixed"/>
        <w:tblLook w:val="04A0" w:firstRow="1" w:lastRow="0" w:firstColumn="1" w:lastColumn="0" w:noHBand="0" w:noVBand="1"/>
      </w:tblPr>
      <w:tblGrid>
        <w:gridCol w:w="5040"/>
        <w:gridCol w:w="1440"/>
        <w:gridCol w:w="1440"/>
        <w:gridCol w:w="1440"/>
      </w:tblGrid>
      <w:tr w:rsidR="00714526" w14:paraId="2C9902B7" w14:textId="77777777" w:rsidTr="00151DAC">
        <w:tc>
          <w:tcPr>
            <w:tcW w:w="5040" w:type="dxa"/>
            <w:vAlign w:val="bottom"/>
          </w:tcPr>
          <w:p w14:paraId="00D42437"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Behavior</w:t>
            </w:r>
          </w:p>
        </w:tc>
        <w:tc>
          <w:tcPr>
            <w:tcW w:w="4320" w:type="dxa"/>
            <w:gridSpan w:val="3"/>
            <w:vAlign w:val="bottom"/>
          </w:tcPr>
          <w:p w14:paraId="657DF7D1"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Frequency</w:t>
            </w:r>
          </w:p>
        </w:tc>
      </w:tr>
      <w:tr w:rsidR="00714526" w14:paraId="00BF7BC3" w14:textId="77777777" w:rsidTr="00151DAC">
        <w:tc>
          <w:tcPr>
            <w:tcW w:w="5040" w:type="dxa"/>
            <w:vAlign w:val="bottom"/>
          </w:tcPr>
          <w:p w14:paraId="0509FA1B" w14:textId="77777777" w:rsidR="00714526" w:rsidRPr="00714526" w:rsidRDefault="00714526" w:rsidP="00151DAC">
            <w:pPr>
              <w:pStyle w:val="NormalWeb"/>
              <w:spacing w:before="0" w:beforeAutospacing="0" w:after="0" w:afterAutospacing="0" w:line="480" w:lineRule="auto"/>
              <w:contextualSpacing/>
              <w:rPr>
                <w:rFonts w:ascii="Times New Roman" w:hAnsi="Times New Roman"/>
                <w:sz w:val="20"/>
                <w:szCs w:val="20"/>
              </w:rPr>
            </w:pPr>
          </w:p>
        </w:tc>
        <w:tc>
          <w:tcPr>
            <w:tcW w:w="1440" w:type="dxa"/>
            <w:vAlign w:val="bottom"/>
          </w:tcPr>
          <w:p w14:paraId="6ACC8631"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Always</w:t>
            </w:r>
          </w:p>
        </w:tc>
        <w:tc>
          <w:tcPr>
            <w:tcW w:w="1440" w:type="dxa"/>
            <w:vAlign w:val="bottom"/>
          </w:tcPr>
          <w:p w14:paraId="43450255"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Sometimes</w:t>
            </w:r>
          </w:p>
        </w:tc>
        <w:tc>
          <w:tcPr>
            <w:tcW w:w="1440" w:type="dxa"/>
            <w:vAlign w:val="bottom"/>
          </w:tcPr>
          <w:p w14:paraId="49774C86"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Never</w:t>
            </w:r>
          </w:p>
        </w:tc>
      </w:tr>
      <w:tr w:rsidR="00714526" w14:paraId="5532AAD6" w14:textId="77777777" w:rsidTr="00151DAC">
        <w:tc>
          <w:tcPr>
            <w:tcW w:w="5040" w:type="dxa"/>
            <w:vAlign w:val="bottom"/>
          </w:tcPr>
          <w:p w14:paraId="4CFB9B77" w14:textId="77777777" w:rsidR="00714526" w:rsidRPr="00714526" w:rsidRDefault="00714526" w:rsidP="00151DAC">
            <w:pPr>
              <w:pStyle w:val="NormalWeb"/>
              <w:spacing w:before="0" w:beforeAutospacing="0" w:after="0" w:afterAutospacing="0" w:line="480" w:lineRule="auto"/>
              <w:contextualSpacing/>
              <w:rPr>
                <w:rFonts w:ascii="Times New Roman" w:hAnsi="Times New Roman"/>
                <w:sz w:val="20"/>
                <w:szCs w:val="20"/>
              </w:rPr>
            </w:pPr>
            <w:r w:rsidRPr="00714526">
              <w:rPr>
                <w:rFonts w:ascii="Times New Roman" w:hAnsi="Times New Roman"/>
                <w:sz w:val="20"/>
                <w:szCs w:val="20"/>
              </w:rPr>
              <w:t>Students were focused on the LEA</w:t>
            </w:r>
          </w:p>
        </w:tc>
        <w:tc>
          <w:tcPr>
            <w:tcW w:w="1440" w:type="dxa"/>
            <w:vAlign w:val="bottom"/>
          </w:tcPr>
          <w:p w14:paraId="6B8803D6"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100%</w:t>
            </w:r>
          </w:p>
        </w:tc>
        <w:tc>
          <w:tcPr>
            <w:tcW w:w="1440" w:type="dxa"/>
            <w:vAlign w:val="bottom"/>
          </w:tcPr>
          <w:p w14:paraId="5C082BB7"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0%</w:t>
            </w:r>
          </w:p>
        </w:tc>
        <w:tc>
          <w:tcPr>
            <w:tcW w:w="1440" w:type="dxa"/>
            <w:vAlign w:val="bottom"/>
          </w:tcPr>
          <w:p w14:paraId="4081F8CD"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0%</w:t>
            </w:r>
          </w:p>
        </w:tc>
      </w:tr>
      <w:tr w:rsidR="00714526" w14:paraId="7F823569" w14:textId="77777777" w:rsidTr="00151DAC">
        <w:tc>
          <w:tcPr>
            <w:tcW w:w="5040" w:type="dxa"/>
            <w:vAlign w:val="bottom"/>
          </w:tcPr>
          <w:p w14:paraId="13D0AFD5" w14:textId="77777777" w:rsidR="00714526" w:rsidRPr="00714526" w:rsidRDefault="00714526" w:rsidP="00151DAC">
            <w:pPr>
              <w:pStyle w:val="NormalWeb"/>
              <w:spacing w:before="0" w:beforeAutospacing="0" w:after="0" w:afterAutospacing="0" w:line="480" w:lineRule="auto"/>
              <w:contextualSpacing/>
              <w:rPr>
                <w:rFonts w:ascii="Times New Roman" w:hAnsi="Times New Roman"/>
                <w:sz w:val="20"/>
                <w:szCs w:val="20"/>
              </w:rPr>
            </w:pPr>
            <w:r w:rsidRPr="00714526">
              <w:rPr>
                <w:rFonts w:ascii="Times New Roman" w:hAnsi="Times New Roman"/>
                <w:sz w:val="20"/>
                <w:szCs w:val="20"/>
              </w:rPr>
              <w:t>Students were actively engaged in the LEA</w:t>
            </w:r>
          </w:p>
        </w:tc>
        <w:tc>
          <w:tcPr>
            <w:tcW w:w="1440" w:type="dxa"/>
            <w:vAlign w:val="bottom"/>
          </w:tcPr>
          <w:p w14:paraId="47F63AEC"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100%</w:t>
            </w:r>
          </w:p>
        </w:tc>
        <w:tc>
          <w:tcPr>
            <w:tcW w:w="1440" w:type="dxa"/>
            <w:vAlign w:val="bottom"/>
          </w:tcPr>
          <w:p w14:paraId="4C3F4095"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0%</w:t>
            </w:r>
          </w:p>
        </w:tc>
        <w:tc>
          <w:tcPr>
            <w:tcW w:w="1440" w:type="dxa"/>
            <w:vAlign w:val="bottom"/>
          </w:tcPr>
          <w:p w14:paraId="319D6D98"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0%</w:t>
            </w:r>
          </w:p>
        </w:tc>
      </w:tr>
      <w:tr w:rsidR="00714526" w14:paraId="4802446F" w14:textId="77777777" w:rsidTr="00151DAC">
        <w:tc>
          <w:tcPr>
            <w:tcW w:w="5040" w:type="dxa"/>
            <w:vAlign w:val="bottom"/>
          </w:tcPr>
          <w:p w14:paraId="4147EB24" w14:textId="77777777" w:rsidR="00714526" w:rsidRPr="00714526" w:rsidRDefault="00714526" w:rsidP="00151DAC">
            <w:pPr>
              <w:pStyle w:val="NormalWeb"/>
              <w:spacing w:before="0" w:beforeAutospacing="0" w:after="0" w:afterAutospacing="0" w:line="480" w:lineRule="auto"/>
              <w:contextualSpacing/>
              <w:rPr>
                <w:rFonts w:ascii="Times New Roman" w:hAnsi="Times New Roman"/>
                <w:sz w:val="20"/>
                <w:szCs w:val="20"/>
              </w:rPr>
            </w:pPr>
            <w:r w:rsidRPr="00714526">
              <w:rPr>
                <w:rFonts w:ascii="Times New Roman" w:hAnsi="Times New Roman"/>
                <w:sz w:val="20"/>
                <w:szCs w:val="20"/>
              </w:rPr>
              <w:t>Students contributed to the LEA Activity</w:t>
            </w:r>
          </w:p>
        </w:tc>
        <w:tc>
          <w:tcPr>
            <w:tcW w:w="1440" w:type="dxa"/>
            <w:vAlign w:val="bottom"/>
          </w:tcPr>
          <w:p w14:paraId="7F14906D"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100%</w:t>
            </w:r>
          </w:p>
        </w:tc>
        <w:tc>
          <w:tcPr>
            <w:tcW w:w="1440" w:type="dxa"/>
            <w:vAlign w:val="bottom"/>
          </w:tcPr>
          <w:p w14:paraId="52F5A952"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0%</w:t>
            </w:r>
          </w:p>
        </w:tc>
        <w:tc>
          <w:tcPr>
            <w:tcW w:w="1440" w:type="dxa"/>
            <w:vAlign w:val="bottom"/>
          </w:tcPr>
          <w:p w14:paraId="356D9538"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0%</w:t>
            </w:r>
          </w:p>
        </w:tc>
      </w:tr>
      <w:tr w:rsidR="00714526" w14:paraId="6FCB49EA" w14:textId="77777777" w:rsidTr="00151DAC">
        <w:tc>
          <w:tcPr>
            <w:tcW w:w="5040" w:type="dxa"/>
            <w:vAlign w:val="bottom"/>
          </w:tcPr>
          <w:p w14:paraId="1A082DEB" w14:textId="77777777" w:rsidR="00714526" w:rsidRPr="00714526" w:rsidRDefault="00714526" w:rsidP="00151DAC">
            <w:pPr>
              <w:pStyle w:val="NormalWeb"/>
              <w:spacing w:before="0" w:beforeAutospacing="0" w:after="0" w:afterAutospacing="0" w:line="480" w:lineRule="auto"/>
              <w:contextualSpacing/>
              <w:rPr>
                <w:rFonts w:ascii="Times New Roman" w:hAnsi="Times New Roman"/>
                <w:sz w:val="20"/>
                <w:szCs w:val="20"/>
              </w:rPr>
            </w:pPr>
            <w:r w:rsidRPr="00714526">
              <w:rPr>
                <w:rFonts w:ascii="Times New Roman" w:hAnsi="Times New Roman"/>
                <w:sz w:val="20"/>
                <w:szCs w:val="20"/>
              </w:rPr>
              <w:t>Students had access to the electronic whiteboard</w:t>
            </w:r>
          </w:p>
        </w:tc>
        <w:tc>
          <w:tcPr>
            <w:tcW w:w="1440" w:type="dxa"/>
            <w:vAlign w:val="bottom"/>
          </w:tcPr>
          <w:p w14:paraId="46D650CF"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100%</w:t>
            </w:r>
          </w:p>
        </w:tc>
        <w:tc>
          <w:tcPr>
            <w:tcW w:w="1440" w:type="dxa"/>
            <w:vAlign w:val="bottom"/>
          </w:tcPr>
          <w:p w14:paraId="26E6F722"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0%</w:t>
            </w:r>
          </w:p>
        </w:tc>
        <w:tc>
          <w:tcPr>
            <w:tcW w:w="1440" w:type="dxa"/>
            <w:vAlign w:val="bottom"/>
          </w:tcPr>
          <w:p w14:paraId="05A39657"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0%</w:t>
            </w:r>
          </w:p>
        </w:tc>
      </w:tr>
      <w:tr w:rsidR="00714526" w14:paraId="184892AA" w14:textId="77777777" w:rsidTr="00151DAC">
        <w:tc>
          <w:tcPr>
            <w:tcW w:w="5040" w:type="dxa"/>
            <w:vAlign w:val="bottom"/>
          </w:tcPr>
          <w:p w14:paraId="64DF8CB1" w14:textId="77777777" w:rsidR="00714526" w:rsidRPr="00714526" w:rsidRDefault="00714526" w:rsidP="00151DAC">
            <w:pPr>
              <w:pStyle w:val="NormalWeb"/>
              <w:spacing w:before="0" w:beforeAutospacing="0" w:after="0" w:afterAutospacing="0" w:line="480" w:lineRule="auto"/>
              <w:contextualSpacing/>
              <w:rPr>
                <w:rFonts w:ascii="Times New Roman" w:hAnsi="Times New Roman"/>
                <w:sz w:val="20"/>
                <w:szCs w:val="20"/>
              </w:rPr>
            </w:pPr>
            <w:r w:rsidRPr="00714526">
              <w:rPr>
                <w:rFonts w:ascii="Times New Roman" w:hAnsi="Times New Roman"/>
                <w:sz w:val="20"/>
                <w:szCs w:val="20"/>
              </w:rPr>
              <w:t>Students used the electronic whiteboard effectively</w:t>
            </w:r>
          </w:p>
        </w:tc>
        <w:tc>
          <w:tcPr>
            <w:tcW w:w="1440" w:type="dxa"/>
            <w:vAlign w:val="bottom"/>
          </w:tcPr>
          <w:p w14:paraId="6F2557B6"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98%</w:t>
            </w:r>
          </w:p>
        </w:tc>
        <w:tc>
          <w:tcPr>
            <w:tcW w:w="1440" w:type="dxa"/>
            <w:vAlign w:val="bottom"/>
          </w:tcPr>
          <w:p w14:paraId="06A2D329"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2%</w:t>
            </w:r>
          </w:p>
        </w:tc>
        <w:tc>
          <w:tcPr>
            <w:tcW w:w="1440" w:type="dxa"/>
            <w:vAlign w:val="bottom"/>
          </w:tcPr>
          <w:p w14:paraId="2F8B910E" w14:textId="77777777" w:rsidR="00714526" w:rsidRPr="00714526" w:rsidRDefault="00714526" w:rsidP="00151DAC">
            <w:pPr>
              <w:pStyle w:val="NormalWeb"/>
              <w:spacing w:before="0" w:beforeAutospacing="0" w:after="0" w:afterAutospacing="0" w:line="480" w:lineRule="auto"/>
              <w:contextualSpacing/>
              <w:jc w:val="center"/>
              <w:rPr>
                <w:rFonts w:ascii="Times New Roman" w:hAnsi="Times New Roman"/>
                <w:sz w:val="20"/>
                <w:szCs w:val="20"/>
              </w:rPr>
            </w:pPr>
            <w:r w:rsidRPr="00714526">
              <w:rPr>
                <w:rFonts w:ascii="Times New Roman" w:hAnsi="Times New Roman"/>
                <w:sz w:val="20"/>
                <w:szCs w:val="20"/>
              </w:rPr>
              <w:t>0%</w:t>
            </w:r>
          </w:p>
        </w:tc>
      </w:tr>
    </w:tbl>
    <w:p w14:paraId="332F4FA9" w14:textId="77777777" w:rsidR="00714526" w:rsidRDefault="00714526" w:rsidP="00714526">
      <w:pPr>
        <w:widowControl w:val="0"/>
        <w:autoSpaceDE w:val="0"/>
        <w:autoSpaceDN w:val="0"/>
        <w:adjustRightInd w:val="0"/>
        <w:spacing w:line="480" w:lineRule="auto"/>
        <w:rPr>
          <w:u w:val="single"/>
        </w:rPr>
      </w:pPr>
    </w:p>
    <w:p w14:paraId="280CF920" w14:textId="77777777" w:rsidR="003105D7" w:rsidRDefault="003105D7">
      <w:pPr>
        <w:rPr>
          <w:sz w:val="16"/>
          <w:szCs w:val="16"/>
        </w:rPr>
      </w:pPr>
      <w:r>
        <w:rPr>
          <w:sz w:val="16"/>
          <w:szCs w:val="16"/>
        </w:rPr>
        <w:br w:type="page"/>
      </w:r>
    </w:p>
    <w:p w14:paraId="193BA56D" w14:textId="14BE1539" w:rsidR="003105D7" w:rsidRPr="00112A5F" w:rsidRDefault="003105D7" w:rsidP="003105D7">
      <w:pPr>
        <w:widowControl w:val="0"/>
        <w:autoSpaceDE w:val="0"/>
        <w:autoSpaceDN w:val="0"/>
        <w:adjustRightInd w:val="0"/>
        <w:spacing w:line="480" w:lineRule="auto"/>
        <w:rPr>
          <w:sz w:val="16"/>
          <w:szCs w:val="16"/>
        </w:rPr>
      </w:pPr>
      <w:r w:rsidRPr="00112A5F">
        <w:rPr>
          <w:sz w:val="16"/>
          <w:szCs w:val="16"/>
        </w:rPr>
        <w:lastRenderedPageBreak/>
        <w:t>Table 4</w:t>
      </w:r>
    </w:p>
    <w:p w14:paraId="204600E5" w14:textId="77777777" w:rsidR="003105D7" w:rsidRPr="00112A5F" w:rsidRDefault="003105D7" w:rsidP="003105D7">
      <w:pPr>
        <w:widowControl w:val="0"/>
        <w:autoSpaceDE w:val="0"/>
        <w:autoSpaceDN w:val="0"/>
        <w:adjustRightInd w:val="0"/>
        <w:spacing w:line="480" w:lineRule="auto"/>
        <w:rPr>
          <w:sz w:val="16"/>
          <w:szCs w:val="16"/>
        </w:rPr>
      </w:pPr>
      <w:r>
        <w:rPr>
          <w:sz w:val="16"/>
          <w:szCs w:val="16"/>
          <w:u w:val="single"/>
        </w:rPr>
        <w:t xml:space="preserve">Frequency of Student On-task Behavior During Traditional </w:t>
      </w:r>
      <w:r w:rsidRPr="00112A5F">
        <w:rPr>
          <w:sz w:val="16"/>
          <w:szCs w:val="16"/>
          <w:u w:val="single"/>
        </w:rPr>
        <w:t>LEA</w:t>
      </w:r>
    </w:p>
    <w:tbl>
      <w:tblPr>
        <w:tblStyle w:val="TableGrid"/>
        <w:tblW w:w="0" w:type="auto"/>
        <w:tblLayout w:type="fixed"/>
        <w:tblLook w:val="04A0" w:firstRow="1" w:lastRow="0" w:firstColumn="1" w:lastColumn="0" w:noHBand="0" w:noVBand="1"/>
      </w:tblPr>
      <w:tblGrid>
        <w:gridCol w:w="5040"/>
        <w:gridCol w:w="1440"/>
        <w:gridCol w:w="1440"/>
        <w:gridCol w:w="1440"/>
      </w:tblGrid>
      <w:tr w:rsidR="003105D7" w14:paraId="50B3786C" w14:textId="77777777" w:rsidTr="00151DAC">
        <w:tc>
          <w:tcPr>
            <w:tcW w:w="5040" w:type="dxa"/>
            <w:vAlign w:val="bottom"/>
          </w:tcPr>
          <w:p w14:paraId="389D10CE"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Behavior</w:t>
            </w:r>
          </w:p>
        </w:tc>
        <w:tc>
          <w:tcPr>
            <w:tcW w:w="4320" w:type="dxa"/>
            <w:gridSpan w:val="3"/>
            <w:vAlign w:val="bottom"/>
          </w:tcPr>
          <w:p w14:paraId="7C9A90D7"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Frequency</w:t>
            </w:r>
          </w:p>
        </w:tc>
      </w:tr>
      <w:tr w:rsidR="003105D7" w14:paraId="324E9959" w14:textId="77777777" w:rsidTr="00151DAC">
        <w:tc>
          <w:tcPr>
            <w:tcW w:w="5040" w:type="dxa"/>
            <w:vAlign w:val="bottom"/>
          </w:tcPr>
          <w:p w14:paraId="101FABDE" w14:textId="77777777" w:rsidR="003105D7" w:rsidRPr="003105D7" w:rsidRDefault="003105D7" w:rsidP="00151DAC">
            <w:pPr>
              <w:pStyle w:val="NormalWeb"/>
              <w:spacing w:before="0" w:beforeAutospacing="0" w:after="0" w:afterAutospacing="0" w:line="480" w:lineRule="auto"/>
              <w:contextualSpacing/>
              <w:rPr>
                <w:rFonts w:ascii="Times New Roman" w:hAnsi="Times New Roman"/>
                <w:sz w:val="20"/>
                <w:szCs w:val="20"/>
              </w:rPr>
            </w:pPr>
          </w:p>
        </w:tc>
        <w:tc>
          <w:tcPr>
            <w:tcW w:w="1440" w:type="dxa"/>
            <w:vAlign w:val="bottom"/>
          </w:tcPr>
          <w:p w14:paraId="2A1114F4"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Always</w:t>
            </w:r>
          </w:p>
        </w:tc>
        <w:tc>
          <w:tcPr>
            <w:tcW w:w="1440" w:type="dxa"/>
            <w:vAlign w:val="bottom"/>
          </w:tcPr>
          <w:p w14:paraId="6C5D9C0B"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Sometimes</w:t>
            </w:r>
          </w:p>
        </w:tc>
        <w:tc>
          <w:tcPr>
            <w:tcW w:w="1440" w:type="dxa"/>
            <w:vAlign w:val="bottom"/>
          </w:tcPr>
          <w:p w14:paraId="5E38562B"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Never</w:t>
            </w:r>
          </w:p>
        </w:tc>
      </w:tr>
      <w:tr w:rsidR="003105D7" w14:paraId="75E755CC" w14:textId="77777777" w:rsidTr="00151DAC">
        <w:tc>
          <w:tcPr>
            <w:tcW w:w="5040" w:type="dxa"/>
            <w:vAlign w:val="bottom"/>
          </w:tcPr>
          <w:p w14:paraId="0C5DAA20" w14:textId="77777777" w:rsidR="003105D7" w:rsidRPr="003105D7" w:rsidRDefault="003105D7" w:rsidP="00151DAC">
            <w:pPr>
              <w:pStyle w:val="NormalWeb"/>
              <w:spacing w:before="0" w:beforeAutospacing="0" w:after="0" w:afterAutospacing="0" w:line="480" w:lineRule="auto"/>
              <w:contextualSpacing/>
              <w:rPr>
                <w:rFonts w:ascii="Times New Roman" w:hAnsi="Times New Roman"/>
                <w:sz w:val="20"/>
                <w:szCs w:val="20"/>
              </w:rPr>
            </w:pPr>
            <w:r w:rsidRPr="003105D7">
              <w:rPr>
                <w:rFonts w:ascii="Times New Roman" w:hAnsi="Times New Roman"/>
                <w:sz w:val="20"/>
                <w:szCs w:val="20"/>
              </w:rPr>
              <w:t>Students were engaged</w:t>
            </w:r>
          </w:p>
        </w:tc>
        <w:tc>
          <w:tcPr>
            <w:tcW w:w="1440" w:type="dxa"/>
            <w:vAlign w:val="bottom"/>
          </w:tcPr>
          <w:p w14:paraId="00544959"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81%</w:t>
            </w:r>
          </w:p>
        </w:tc>
        <w:tc>
          <w:tcPr>
            <w:tcW w:w="1440" w:type="dxa"/>
            <w:vAlign w:val="bottom"/>
          </w:tcPr>
          <w:p w14:paraId="3C8E85E4"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10%</w:t>
            </w:r>
          </w:p>
        </w:tc>
        <w:tc>
          <w:tcPr>
            <w:tcW w:w="1440" w:type="dxa"/>
            <w:vAlign w:val="bottom"/>
          </w:tcPr>
          <w:p w14:paraId="42B35C43"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9%</w:t>
            </w:r>
          </w:p>
        </w:tc>
      </w:tr>
      <w:tr w:rsidR="003105D7" w14:paraId="49E8E1C7" w14:textId="77777777" w:rsidTr="00151DAC">
        <w:tc>
          <w:tcPr>
            <w:tcW w:w="5040" w:type="dxa"/>
            <w:vAlign w:val="bottom"/>
          </w:tcPr>
          <w:p w14:paraId="46D35CAF" w14:textId="77777777" w:rsidR="003105D7" w:rsidRPr="003105D7" w:rsidRDefault="003105D7" w:rsidP="00151DAC">
            <w:pPr>
              <w:pStyle w:val="NormalWeb"/>
              <w:spacing w:before="0" w:beforeAutospacing="0" w:after="0" w:afterAutospacing="0" w:line="480" w:lineRule="auto"/>
              <w:contextualSpacing/>
              <w:rPr>
                <w:rFonts w:ascii="Times New Roman" w:hAnsi="Times New Roman"/>
                <w:sz w:val="20"/>
                <w:szCs w:val="20"/>
              </w:rPr>
            </w:pPr>
            <w:r w:rsidRPr="003105D7">
              <w:rPr>
                <w:rFonts w:ascii="Times New Roman" w:hAnsi="Times New Roman"/>
                <w:sz w:val="20"/>
                <w:szCs w:val="20"/>
              </w:rPr>
              <w:t>Students elaborated more as they dictated thus extending writing and oral language</w:t>
            </w:r>
          </w:p>
        </w:tc>
        <w:tc>
          <w:tcPr>
            <w:tcW w:w="1440" w:type="dxa"/>
            <w:vAlign w:val="bottom"/>
          </w:tcPr>
          <w:p w14:paraId="35977CDE"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95%</w:t>
            </w:r>
          </w:p>
        </w:tc>
        <w:tc>
          <w:tcPr>
            <w:tcW w:w="1440" w:type="dxa"/>
            <w:vAlign w:val="bottom"/>
          </w:tcPr>
          <w:p w14:paraId="0F9E1B94"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9%</w:t>
            </w:r>
          </w:p>
        </w:tc>
        <w:tc>
          <w:tcPr>
            <w:tcW w:w="1440" w:type="dxa"/>
            <w:vAlign w:val="bottom"/>
          </w:tcPr>
          <w:p w14:paraId="3F94C8D1"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1%</w:t>
            </w:r>
          </w:p>
        </w:tc>
      </w:tr>
      <w:tr w:rsidR="003105D7" w14:paraId="5B56D0F6" w14:textId="77777777" w:rsidTr="00151DAC">
        <w:tc>
          <w:tcPr>
            <w:tcW w:w="5040" w:type="dxa"/>
            <w:vAlign w:val="bottom"/>
          </w:tcPr>
          <w:p w14:paraId="062A5FB2" w14:textId="77777777" w:rsidR="003105D7" w:rsidRPr="003105D7" w:rsidRDefault="003105D7" w:rsidP="00151DAC">
            <w:pPr>
              <w:pStyle w:val="NormalWeb"/>
              <w:spacing w:before="0" w:beforeAutospacing="0" w:after="0" w:afterAutospacing="0" w:line="480" w:lineRule="auto"/>
              <w:contextualSpacing/>
              <w:rPr>
                <w:rFonts w:ascii="Times New Roman" w:hAnsi="Times New Roman"/>
                <w:sz w:val="20"/>
                <w:szCs w:val="20"/>
              </w:rPr>
            </w:pPr>
            <w:r w:rsidRPr="003105D7">
              <w:rPr>
                <w:rFonts w:ascii="Times New Roman" w:hAnsi="Times New Roman"/>
                <w:sz w:val="20"/>
                <w:szCs w:val="20"/>
              </w:rPr>
              <w:t>Students were able to write on LEA Chart</w:t>
            </w:r>
          </w:p>
        </w:tc>
        <w:tc>
          <w:tcPr>
            <w:tcW w:w="1440" w:type="dxa"/>
            <w:vAlign w:val="bottom"/>
          </w:tcPr>
          <w:p w14:paraId="22A5DF52"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10%</w:t>
            </w:r>
          </w:p>
        </w:tc>
        <w:tc>
          <w:tcPr>
            <w:tcW w:w="1440" w:type="dxa"/>
            <w:vAlign w:val="bottom"/>
          </w:tcPr>
          <w:p w14:paraId="50751458"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30%</w:t>
            </w:r>
          </w:p>
        </w:tc>
        <w:tc>
          <w:tcPr>
            <w:tcW w:w="1440" w:type="dxa"/>
            <w:vAlign w:val="bottom"/>
          </w:tcPr>
          <w:p w14:paraId="369A5FB7"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60%</w:t>
            </w:r>
          </w:p>
        </w:tc>
      </w:tr>
    </w:tbl>
    <w:p w14:paraId="2C9B5345" w14:textId="77777777" w:rsidR="003105D7" w:rsidRDefault="003105D7" w:rsidP="003105D7">
      <w:pPr>
        <w:widowControl w:val="0"/>
        <w:autoSpaceDE w:val="0"/>
        <w:autoSpaceDN w:val="0"/>
        <w:adjustRightInd w:val="0"/>
        <w:spacing w:line="480" w:lineRule="auto"/>
      </w:pPr>
    </w:p>
    <w:p w14:paraId="3FC7C9BB" w14:textId="77777777" w:rsidR="003105D7" w:rsidRDefault="003105D7">
      <w:pPr>
        <w:rPr>
          <w:sz w:val="16"/>
          <w:szCs w:val="16"/>
        </w:rPr>
      </w:pPr>
      <w:r>
        <w:rPr>
          <w:sz w:val="16"/>
          <w:szCs w:val="16"/>
        </w:rPr>
        <w:br w:type="page"/>
      </w:r>
    </w:p>
    <w:p w14:paraId="5DD6591A" w14:textId="63293AF6" w:rsidR="003105D7" w:rsidRPr="00112A5F" w:rsidRDefault="003105D7" w:rsidP="003105D7">
      <w:pPr>
        <w:widowControl w:val="0"/>
        <w:autoSpaceDE w:val="0"/>
        <w:autoSpaceDN w:val="0"/>
        <w:adjustRightInd w:val="0"/>
        <w:spacing w:line="480" w:lineRule="auto"/>
        <w:rPr>
          <w:sz w:val="16"/>
          <w:szCs w:val="16"/>
        </w:rPr>
      </w:pPr>
      <w:r w:rsidRPr="00112A5F">
        <w:rPr>
          <w:sz w:val="16"/>
          <w:szCs w:val="16"/>
        </w:rPr>
        <w:lastRenderedPageBreak/>
        <w:t xml:space="preserve">Table </w:t>
      </w:r>
      <w:r>
        <w:rPr>
          <w:sz w:val="16"/>
          <w:szCs w:val="16"/>
        </w:rPr>
        <w:t>5</w:t>
      </w:r>
    </w:p>
    <w:p w14:paraId="03252EE3" w14:textId="77777777" w:rsidR="003105D7" w:rsidRPr="00112A5F" w:rsidRDefault="003105D7" w:rsidP="003105D7">
      <w:pPr>
        <w:widowControl w:val="0"/>
        <w:autoSpaceDE w:val="0"/>
        <w:autoSpaceDN w:val="0"/>
        <w:adjustRightInd w:val="0"/>
        <w:spacing w:line="480" w:lineRule="auto"/>
        <w:rPr>
          <w:sz w:val="16"/>
          <w:szCs w:val="16"/>
        </w:rPr>
      </w:pPr>
      <w:r>
        <w:rPr>
          <w:sz w:val="16"/>
          <w:szCs w:val="16"/>
          <w:u w:val="single"/>
        </w:rPr>
        <w:t xml:space="preserve">Frequency of Student On-task Behavior During Whiteboard </w:t>
      </w:r>
      <w:r w:rsidRPr="00112A5F">
        <w:rPr>
          <w:sz w:val="16"/>
          <w:szCs w:val="16"/>
          <w:u w:val="single"/>
        </w:rPr>
        <w:t>LEA</w:t>
      </w:r>
    </w:p>
    <w:tbl>
      <w:tblPr>
        <w:tblStyle w:val="TableGrid"/>
        <w:tblW w:w="0" w:type="auto"/>
        <w:tblLayout w:type="fixed"/>
        <w:tblLook w:val="04A0" w:firstRow="1" w:lastRow="0" w:firstColumn="1" w:lastColumn="0" w:noHBand="0" w:noVBand="1"/>
      </w:tblPr>
      <w:tblGrid>
        <w:gridCol w:w="5040"/>
        <w:gridCol w:w="1440"/>
        <w:gridCol w:w="1440"/>
        <w:gridCol w:w="1440"/>
      </w:tblGrid>
      <w:tr w:rsidR="003105D7" w14:paraId="14BDF804" w14:textId="77777777" w:rsidTr="00151DAC">
        <w:tc>
          <w:tcPr>
            <w:tcW w:w="5040" w:type="dxa"/>
            <w:vAlign w:val="bottom"/>
          </w:tcPr>
          <w:p w14:paraId="44847848"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Behavior</w:t>
            </w:r>
          </w:p>
        </w:tc>
        <w:tc>
          <w:tcPr>
            <w:tcW w:w="4320" w:type="dxa"/>
            <w:gridSpan w:val="3"/>
            <w:vAlign w:val="bottom"/>
          </w:tcPr>
          <w:p w14:paraId="29073661"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Frequency</w:t>
            </w:r>
          </w:p>
        </w:tc>
      </w:tr>
      <w:tr w:rsidR="003105D7" w14:paraId="3152E4CA" w14:textId="77777777" w:rsidTr="00151DAC">
        <w:tc>
          <w:tcPr>
            <w:tcW w:w="5040" w:type="dxa"/>
            <w:vAlign w:val="bottom"/>
          </w:tcPr>
          <w:p w14:paraId="56E05D96" w14:textId="77777777" w:rsidR="003105D7" w:rsidRPr="003105D7" w:rsidRDefault="003105D7" w:rsidP="00151DAC">
            <w:pPr>
              <w:pStyle w:val="NormalWeb"/>
              <w:spacing w:before="0" w:beforeAutospacing="0" w:after="0" w:afterAutospacing="0" w:line="480" w:lineRule="auto"/>
              <w:contextualSpacing/>
              <w:rPr>
                <w:rFonts w:ascii="Times New Roman" w:hAnsi="Times New Roman"/>
                <w:sz w:val="20"/>
                <w:szCs w:val="20"/>
              </w:rPr>
            </w:pPr>
          </w:p>
        </w:tc>
        <w:tc>
          <w:tcPr>
            <w:tcW w:w="1440" w:type="dxa"/>
            <w:vAlign w:val="bottom"/>
          </w:tcPr>
          <w:p w14:paraId="78731CCE"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Always</w:t>
            </w:r>
          </w:p>
        </w:tc>
        <w:tc>
          <w:tcPr>
            <w:tcW w:w="1440" w:type="dxa"/>
            <w:vAlign w:val="bottom"/>
          </w:tcPr>
          <w:p w14:paraId="7324F874"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Sometimes</w:t>
            </w:r>
          </w:p>
        </w:tc>
        <w:tc>
          <w:tcPr>
            <w:tcW w:w="1440" w:type="dxa"/>
            <w:vAlign w:val="bottom"/>
          </w:tcPr>
          <w:p w14:paraId="6C5C7073"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Never</w:t>
            </w:r>
          </w:p>
        </w:tc>
      </w:tr>
      <w:tr w:rsidR="003105D7" w14:paraId="6C4E80B9" w14:textId="77777777" w:rsidTr="00151DAC">
        <w:tc>
          <w:tcPr>
            <w:tcW w:w="5040" w:type="dxa"/>
            <w:vAlign w:val="bottom"/>
          </w:tcPr>
          <w:p w14:paraId="541FDA58" w14:textId="77777777" w:rsidR="003105D7" w:rsidRPr="003105D7" w:rsidRDefault="003105D7" w:rsidP="00151DAC">
            <w:pPr>
              <w:pStyle w:val="NormalWeb"/>
              <w:spacing w:before="0" w:beforeAutospacing="0" w:after="0" w:afterAutospacing="0" w:line="480" w:lineRule="auto"/>
              <w:contextualSpacing/>
              <w:rPr>
                <w:rFonts w:ascii="Times New Roman" w:hAnsi="Times New Roman"/>
                <w:sz w:val="20"/>
                <w:szCs w:val="20"/>
              </w:rPr>
            </w:pPr>
            <w:r w:rsidRPr="003105D7">
              <w:rPr>
                <w:rFonts w:ascii="Times New Roman" w:hAnsi="Times New Roman"/>
                <w:sz w:val="20"/>
                <w:szCs w:val="20"/>
              </w:rPr>
              <w:t>Students were engaged</w:t>
            </w:r>
          </w:p>
        </w:tc>
        <w:tc>
          <w:tcPr>
            <w:tcW w:w="1440" w:type="dxa"/>
            <w:vAlign w:val="bottom"/>
          </w:tcPr>
          <w:p w14:paraId="65084E50"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90%</w:t>
            </w:r>
          </w:p>
        </w:tc>
        <w:tc>
          <w:tcPr>
            <w:tcW w:w="1440" w:type="dxa"/>
            <w:vAlign w:val="bottom"/>
          </w:tcPr>
          <w:p w14:paraId="0AB145EE"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9%</w:t>
            </w:r>
          </w:p>
        </w:tc>
        <w:tc>
          <w:tcPr>
            <w:tcW w:w="1440" w:type="dxa"/>
            <w:vAlign w:val="bottom"/>
          </w:tcPr>
          <w:p w14:paraId="4DD48065"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1%</w:t>
            </w:r>
          </w:p>
        </w:tc>
      </w:tr>
      <w:tr w:rsidR="003105D7" w14:paraId="4EE07913" w14:textId="77777777" w:rsidTr="00151DAC">
        <w:tc>
          <w:tcPr>
            <w:tcW w:w="5040" w:type="dxa"/>
            <w:vAlign w:val="bottom"/>
          </w:tcPr>
          <w:p w14:paraId="1AAD37D7" w14:textId="77777777" w:rsidR="003105D7" w:rsidRPr="003105D7" w:rsidRDefault="003105D7" w:rsidP="00151DAC">
            <w:pPr>
              <w:pStyle w:val="NormalWeb"/>
              <w:spacing w:before="0" w:beforeAutospacing="0" w:after="0" w:afterAutospacing="0" w:line="480" w:lineRule="auto"/>
              <w:contextualSpacing/>
              <w:rPr>
                <w:rFonts w:ascii="Times New Roman" w:hAnsi="Times New Roman"/>
                <w:sz w:val="20"/>
                <w:szCs w:val="20"/>
              </w:rPr>
            </w:pPr>
            <w:r w:rsidRPr="003105D7">
              <w:rPr>
                <w:rFonts w:ascii="Times New Roman" w:hAnsi="Times New Roman"/>
                <w:sz w:val="20"/>
                <w:szCs w:val="20"/>
              </w:rPr>
              <w:t>Students elaborated more as they dictated thus extending writing and oral language</w:t>
            </w:r>
          </w:p>
        </w:tc>
        <w:tc>
          <w:tcPr>
            <w:tcW w:w="1440" w:type="dxa"/>
            <w:vAlign w:val="bottom"/>
          </w:tcPr>
          <w:p w14:paraId="0243E5B0"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83%</w:t>
            </w:r>
          </w:p>
        </w:tc>
        <w:tc>
          <w:tcPr>
            <w:tcW w:w="1440" w:type="dxa"/>
            <w:vAlign w:val="bottom"/>
          </w:tcPr>
          <w:p w14:paraId="01CF355B"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17%</w:t>
            </w:r>
          </w:p>
        </w:tc>
        <w:tc>
          <w:tcPr>
            <w:tcW w:w="1440" w:type="dxa"/>
            <w:vAlign w:val="bottom"/>
          </w:tcPr>
          <w:p w14:paraId="053EA22E"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0%</w:t>
            </w:r>
          </w:p>
        </w:tc>
      </w:tr>
      <w:tr w:rsidR="003105D7" w14:paraId="5A692F90" w14:textId="77777777" w:rsidTr="00151DAC">
        <w:tc>
          <w:tcPr>
            <w:tcW w:w="5040" w:type="dxa"/>
            <w:vAlign w:val="bottom"/>
          </w:tcPr>
          <w:p w14:paraId="1491B339" w14:textId="77777777" w:rsidR="003105D7" w:rsidRPr="003105D7" w:rsidRDefault="003105D7" w:rsidP="00151DAC">
            <w:pPr>
              <w:widowControl w:val="0"/>
              <w:tabs>
                <w:tab w:val="left" w:pos="5040"/>
                <w:tab w:val="left" w:pos="6480"/>
                <w:tab w:val="left" w:pos="8280"/>
              </w:tabs>
              <w:autoSpaceDE w:val="0"/>
              <w:autoSpaceDN w:val="0"/>
              <w:adjustRightInd w:val="0"/>
              <w:spacing w:line="480" w:lineRule="auto"/>
            </w:pPr>
            <w:r w:rsidRPr="003105D7">
              <w:t>Students were able to manipulate and use the whiteboard.</w:t>
            </w:r>
          </w:p>
        </w:tc>
        <w:tc>
          <w:tcPr>
            <w:tcW w:w="1440" w:type="dxa"/>
            <w:vAlign w:val="bottom"/>
          </w:tcPr>
          <w:p w14:paraId="34954BDA"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89%</w:t>
            </w:r>
          </w:p>
        </w:tc>
        <w:tc>
          <w:tcPr>
            <w:tcW w:w="1440" w:type="dxa"/>
            <w:vAlign w:val="bottom"/>
          </w:tcPr>
          <w:p w14:paraId="5E8BC23C"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10%</w:t>
            </w:r>
          </w:p>
        </w:tc>
        <w:tc>
          <w:tcPr>
            <w:tcW w:w="1440" w:type="dxa"/>
            <w:vAlign w:val="bottom"/>
          </w:tcPr>
          <w:p w14:paraId="32A7620C" w14:textId="77777777" w:rsidR="003105D7" w:rsidRPr="003105D7" w:rsidRDefault="003105D7" w:rsidP="00151DAC">
            <w:pPr>
              <w:pStyle w:val="NormalWeb"/>
              <w:spacing w:before="0" w:beforeAutospacing="0" w:after="0" w:afterAutospacing="0" w:line="480" w:lineRule="auto"/>
              <w:contextualSpacing/>
              <w:jc w:val="center"/>
              <w:rPr>
                <w:rFonts w:ascii="Times New Roman" w:hAnsi="Times New Roman"/>
                <w:sz w:val="20"/>
                <w:szCs w:val="20"/>
              </w:rPr>
            </w:pPr>
            <w:r w:rsidRPr="003105D7">
              <w:rPr>
                <w:rFonts w:ascii="Times New Roman" w:hAnsi="Times New Roman"/>
                <w:sz w:val="20"/>
                <w:szCs w:val="20"/>
              </w:rPr>
              <w:t>1%</w:t>
            </w:r>
          </w:p>
        </w:tc>
      </w:tr>
    </w:tbl>
    <w:p w14:paraId="105292EA" w14:textId="77777777" w:rsidR="003105D7" w:rsidRDefault="003105D7" w:rsidP="003105D7">
      <w:pPr>
        <w:widowControl w:val="0"/>
        <w:autoSpaceDE w:val="0"/>
        <w:autoSpaceDN w:val="0"/>
        <w:adjustRightInd w:val="0"/>
        <w:spacing w:line="480" w:lineRule="auto"/>
      </w:pPr>
    </w:p>
    <w:p w14:paraId="0232F674" w14:textId="77777777" w:rsidR="0028677F" w:rsidRPr="00CD5A44" w:rsidRDefault="0028677F" w:rsidP="0028677F">
      <w:pPr>
        <w:keepNext/>
        <w:jc w:val="center"/>
        <w:rPr>
          <w:sz w:val="24"/>
          <w:szCs w:val="24"/>
        </w:rPr>
      </w:pPr>
      <w:r w:rsidRPr="00CD5A44">
        <w:rPr>
          <w:sz w:val="24"/>
          <w:szCs w:val="24"/>
        </w:rPr>
        <w:t>Using Whiteboards to Enhance Literacy in Dual Language Classrooms: Pre-Service Teachers’ Reflections on Conducting a Language Experience Approach Using Whiteboard Technology with English Language Learners</w:t>
      </w:r>
    </w:p>
    <w:p w14:paraId="78256048" w14:textId="77777777" w:rsidR="0028677F" w:rsidRDefault="0028677F" w:rsidP="0028677F">
      <w:pPr>
        <w:pStyle w:val="Title"/>
        <w:keepNext/>
        <w:spacing w:before="0" w:after="0" w:line="480" w:lineRule="auto"/>
        <w:rPr>
          <w:b w:val="0"/>
          <w:sz w:val="24"/>
          <w:szCs w:val="24"/>
        </w:rPr>
      </w:pPr>
    </w:p>
    <w:p w14:paraId="4CEBA770" w14:textId="77777777" w:rsidR="0028677F" w:rsidRPr="00AF331A" w:rsidRDefault="0028677F" w:rsidP="0028677F">
      <w:pPr>
        <w:pStyle w:val="Title"/>
        <w:keepNext/>
        <w:spacing w:before="0" w:after="0" w:line="480" w:lineRule="auto"/>
        <w:rPr>
          <w:b w:val="0"/>
          <w:sz w:val="24"/>
          <w:szCs w:val="24"/>
        </w:rPr>
      </w:pPr>
      <w:r>
        <w:rPr>
          <w:b w:val="0"/>
          <w:sz w:val="24"/>
          <w:szCs w:val="24"/>
        </w:rPr>
        <w:t xml:space="preserve">Michael Whitacre, Ed.D., </w:t>
      </w:r>
      <w:r w:rsidRPr="00AF331A">
        <w:rPr>
          <w:b w:val="0"/>
          <w:sz w:val="24"/>
          <w:szCs w:val="24"/>
        </w:rPr>
        <w:t>Carmen Peña, Ph.D.</w:t>
      </w:r>
      <w:r>
        <w:rPr>
          <w:b w:val="0"/>
          <w:sz w:val="24"/>
          <w:szCs w:val="24"/>
        </w:rPr>
        <w:t>,</w:t>
      </w:r>
      <w:r w:rsidRPr="00AF331A">
        <w:rPr>
          <w:b w:val="0"/>
          <w:sz w:val="24"/>
          <w:szCs w:val="24"/>
        </w:rPr>
        <w:t xml:space="preserve"> </w:t>
      </w:r>
      <w:r>
        <w:rPr>
          <w:b w:val="0"/>
          <w:sz w:val="24"/>
          <w:szCs w:val="24"/>
        </w:rPr>
        <w:t>&amp;</w:t>
      </w:r>
      <w:r w:rsidRPr="00AF331A">
        <w:rPr>
          <w:b w:val="0"/>
          <w:sz w:val="24"/>
          <w:szCs w:val="24"/>
        </w:rPr>
        <w:t xml:space="preserve"> Isela Almaguer,</w:t>
      </w:r>
      <w:r>
        <w:rPr>
          <w:b w:val="0"/>
          <w:sz w:val="24"/>
          <w:szCs w:val="24"/>
        </w:rPr>
        <w:t>Ph</w:t>
      </w:r>
      <w:r w:rsidRPr="00AF331A">
        <w:rPr>
          <w:b w:val="0"/>
          <w:sz w:val="24"/>
          <w:szCs w:val="24"/>
        </w:rPr>
        <w:t>.D.</w:t>
      </w:r>
    </w:p>
    <w:p w14:paraId="07835938" w14:textId="77777777" w:rsidR="0028677F" w:rsidRDefault="0028677F" w:rsidP="0028677F">
      <w:pPr>
        <w:tabs>
          <w:tab w:val="center" w:pos="4680"/>
        </w:tabs>
        <w:rPr>
          <w:sz w:val="24"/>
          <w:szCs w:val="24"/>
        </w:rPr>
      </w:pPr>
    </w:p>
    <w:p w14:paraId="5502718A" w14:textId="77777777" w:rsidR="0028677F" w:rsidRDefault="0028677F" w:rsidP="0028677F">
      <w:pPr>
        <w:tabs>
          <w:tab w:val="center" w:pos="4680"/>
        </w:tabs>
        <w:rPr>
          <w:sz w:val="24"/>
          <w:szCs w:val="24"/>
        </w:rPr>
      </w:pPr>
      <w:r w:rsidRPr="00B46488">
        <w:rPr>
          <w:sz w:val="24"/>
          <w:szCs w:val="24"/>
        </w:rPr>
        <w:t>Dr. Michael Whitacre</w:t>
      </w:r>
      <w:r>
        <w:rPr>
          <w:color w:val="FF0000"/>
          <w:sz w:val="24"/>
          <w:szCs w:val="24"/>
        </w:rPr>
        <w:t xml:space="preserve"> </w:t>
      </w:r>
      <w:r>
        <w:rPr>
          <w:sz w:val="24"/>
          <w:szCs w:val="24"/>
        </w:rPr>
        <w:t>holds an Ed.D. in Education and Bilingual Education from Texas A&amp;M University Kingsville. He is an Associate Professor in Bilingual and Literacy Studies in the College of Education and P-16 Integration at the University of Texas Rio Grande Valley. He teaches courses in reading, early childhood, and bilingual and multicultural education courses. He has published several articles on the development of literacy development for bilingual learners and use of technology in teacher education, in such journals as the International Journal of Learning, and the International Journal of Instructional Media. He is a member of</w:t>
      </w:r>
      <w:r w:rsidRPr="004915D5">
        <w:rPr>
          <w:sz w:val="24"/>
          <w:szCs w:val="24"/>
        </w:rPr>
        <w:t xml:space="preserve"> </w:t>
      </w:r>
      <w:r>
        <w:rPr>
          <w:sz w:val="24"/>
          <w:szCs w:val="24"/>
        </w:rPr>
        <w:t xml:space="preserve">the </w:t>
      </w:r>
      <w:r w:rsidRPr="002C594E">
        <w:rPr>
          <w:sz w:val="24"/>
          <w:szCs w:val="24"/>
        </w:rPr>
        <w:t>National Association of Hispanic and Latino Studies, National Assoc</w:t>
      </w:r>
      <w:r>
        <w:rPr>
          <w:sz w:val="24"/>
          <w:szCs w:val="24"/>
        </w:rPr>
        <w:t xml:space="preserve">iation for Bilingual Education (NABE), the </w:t>
      </w:r>
      <w:r w:rsidRPr="002C594E">
        <w:rPr>
          <w:sz w:val="24"/>
          <w:szCs w:val="24"/>
        </w:rPr>
        <w:t xml:space="preserve">Texas </w:t>
      </w:r>
      <w:r>
        <w:rPr>
          <w:sz w:val="24"/>
          <w:szCs w:val="24"/>
        </w:rPr>
        <w:t xml:space="preserve">Association for Bilingual Education (TABE), and the </w:t>
      </w:r>
      <w:r w:rsidRPr="002C594E">
        <w:rPr>
          <w:sz w:val="24"/>
          <w:szCs w:val="24"/>
        </w:rPr>
        <w:t>Society for Information Technology and Teac</w:t>
      </w:r>
      <w:r>
        <w:rPr>
          <w:sz w:val="24"/>
          <w:szCs w:val="24"/>
        </w:rPr>
        <w:t>her Education.</w:t>
      </w:r>
    </w:p>
    <w:p w14:paraId="59CA9DD0" w14:textId="77777777" w:rsidR="0028677F" w:rsidRDefault="0028677F" w:rsidP="0028677F">
      <w:pPr>
        <w:tabs>
          <w:tab w:val="center" w:pos="4680"/>
        </w:tabs>
        <w:rPr>
          <w:color w:val="FF0000"/>
          <w:sz w:val="24"/>
          <w:szCs w:val="24"/>
        </w:rPr>
      </w:pPr>
    </w:p>
    <w:p w14:paraId="4D1516DE" w14:textId="77777777" w:rsidR="0028677F" w:rsidRPr="002B530A" w:rsidRDefault="0028677F" w:rsidP="0028677F">
      <w:pPr>
        <w:rPr>
          <w:sz w:val="24"/>
          <w:szCs w:val="24"/>
        </w:rPr>
      </w:pPr>
      <w:r>
        <w:rPr>
          <w:sz w:val="24"/>
          <w:szCs w:val="24"/>
        </w:rPr>
        <w:t>Michael Whitacre, Ed.</w:t>
      </w:r>
      <w:r w:rsidRPr="002B530A">
        <w:rPr>
          <w:sz w:val="24"/>
          <w:szCs w:val="24"/>
        </w:rPr>
        <w:t>D.</w:t>
      </w:r>
    </w:p>
    <w:p w14:paraId="3D1B287A" w14:textId="77777777" w:rsidR="0028677F" w:rsidRPr="002B530A" w:rsidRDefault="0028677F" w:rsidP="0028677F">
      <w:pPr>
        <w:rPr>
          <w:sz w:val="24"/>
          <w:szCs w:val="24"/>
        </w:rPr>
      </w:pPr>
      <w:r w:rsidRPr="002B530A">
        <w:rPr>
          <w:sz w:val="24"/>
          <w:szCs w:val="24"/>
        </w:rPr>
        <w:t>Associate Professor</w:t>
      </w:r>
    </w:p>
    <w:p w14:paraId="55ECA464" w14:textId="77777777" w:rsidR="0028677F" w:rsidRPr="002B530A" w:rsidRDefault="0028677F" w:rsidP="0028677F">
      <w:pPr>
        <w:rPr>
          <w:sz w:val="24"/>
          <w:szCs w:val="24"/>
        </w:rPr>
      </w:pPr>
      <w:r w:rsidRPr="002B530A">
        <w:rPr>
          <w:sz w:val="24"/>
          <w:szCs w:val="24"/>
        </w:rPr>
        <w:t>College of Education</w:t>
      </w:r>
      <w:r>
        <w:rPr>
          <w:sz w:val="24"/>
          <w:szCs w:val="24"/>
        </w:rPr>
        <w:t xml:space="preserve"> and P-16 Integration</w:t>
      </w:r>
    </w:p>
    <w:p w14:paraId="726B6286" w14:textId="77777777" w:rsidR="0028677F" w:rsidRPr="002B530A" w:rsidRDefault="0028677F" w:rsidP="0028677F">
      <w:pPr>
        <w:rPr>
          <w:sz w:val="24"/>
          <w:szCs w:val="24"/>
        </w:rPr>
      </w:pPr>
      <w:r w:rsidRPr="002B530A">
        <w:rPr>
          <w:sz w:val="24"/>
          <w:szCs w:val="24"/>
        </w:rPr>
        <w:t>The University of Texas</w:t>
      </w:r>
      <w:r>
        <w:rPr>
          <w:sz w:val="24"/>
          <w:szCs w:val="24"/>
        </w:rPr>
        <w:t xml:space="preserve"> Rio Grande Valley</w:t>
      </w:r>
    </w:p>
    <w:p w14:paraId="1CAF927D" w14:textId="77777777" w:rsidR="0028677F" w:rsidRPr="002B530A" w:rsidRDefault="0028677F" w:rsidP="0028677F">
      <w:pPr>
        <w:rPr>
          <w:sz w:val="24"/>
          <w:szCs w:val="24"/>
        </w:rPr>
      </w:pPr>
      <w:r w:rsidRPr="002B530A">
        <w:rPr>
          <w:sz w:val="24"/>
          <w:szCs w:val="24"/>
        </w:rPr>
        <w:t xml:space="preserve">1201 W. University Dr. </w:t>
      </w:r>
    </w:p>
    <w:p w14:paraId="169376CA" w14:textId="77777777" w:rsidR="0028677F" w:rsidRPr="002B530A" w:rsidRDefault="0028677F" w:rsidP="0028677F">
      <w:pPr>
        <w:rPr>
          <w:sz w:val="24"/>
          <w:szCs w:val="24"/>
        </w:rPr>
      </w:pPr>
      <w:r w:rsidRPr="002B530A">
        <w:rPr>
          <w:sz w:val="24"/>
          <w:szCs w:val="24"/>
        </w:rPr>
        <w:t>Edinburg, TX 78541-2999</w:t>
      </w:r>
    </w:p>
    <w:p w14:paraId="3240F1C2" w14:textId="77777777" w:rsidR="0028677F" w:rsidRPr="002B530A" w:rsidRDefault="0028677F" w:rsidP="0028677F">
      <w:pPr>
        <w:rPr>
          <w:sz w:val="24"/>
          <w:szCs w:val="24"/>
        </w:rPr>
      </w:pPr>
      <w:hyperlink r:id="rId9" w:history="1">
        <w:r>
          <w:rPr>
            <w:rStyle w:val="Hyperlink"/>
            <w:sz w:val="24"/>
            <w:szCs w:val="24"/>
          </w:rPr>
          <w:t>michael.whitacre@utrgv.edu</w:t>
        </w:r>
      </w:hyperlink>
    </w:p>
    <w:p w14:paraId="0087792C" w14:textId="77777777" w:rsidR="0028677F" w:rsidRDefault="0028677F" w:rsidP="0028677F">
      <w:pPr>
        <w:rPr>
          <w:sz w:val="24"/>
          <w:szCs w:val="24"/>
        </w:rPr>
      </w:pPr>
      <w:r>
        <w:rPr>
          <w:sz w:val="24"/>
          <w:szCs w:val="24"/>
        </w:rPr>
        <w:t>(956) 665-8767</w:t>
      </w:r>
    </w:p>
    <w:p w14:paraId="68402A5B" w14:textId="77777777" w:rsidR="0028677F" w:rsidRDefault="0028677F" w:rsidP="0028677F">
      <w:pPr>
        <w:tabs>
          <w:tab w:val="center" w:pos="4680"/>
        </w:tabs>
        <w:rPr>
          <w:sz w:val="24"/>
          <w:szCs w:val="24"/>
        </w:rPr>
      </w:pPr>
    </w:p>
    <w:p w14:paraId="00A5C6B2" w14:textId="77777777" w:rsidR="0028677F" w:rsidRDefault="0028677F" w:rsidP="0028677F">
      <w:pPr>
        <w:tabs>
          <w:tab w:val="center" w:pos="4680"/>
        </w:tabs>
        <w:rPr>
          <w:sz w:val="24"/>
          <w:szCs w:val="24"/>
        </w:rPr>
      </w:pPr>
    </w:p>
    <w:p w14:paraId="72C44D3D" w14:textId="77777777" w:rsidR="0028677F" w:rsidRDefault="0028677F" w:rsidP="0028677F">
      <w:pPr>
        <w:tabs>
          <w:tab w:val="center" w:pos="4680"/>
        </w:tabs>
        <w:rPr>
          <w:sz w:val="24"/>
          <w:szCs w:val="24"/>
        </w:rPr>
      </w:pPr>
      <w:r>
        <w:rPr>
          <w:sz w:val="24"/>
          <w:szCs w:val="24"/>
        </w:rPr>
        <w:t>Dr. Carmen Pe</w:t>
      </w:r>
      <w:r w:rsidRPr="00192356">
        <w:rPr>
          <w:sz w:val="24"/>
          <w:szCs w:val="24"/>
        </w:rPr>
        <w:t>ñ</w:t>
      </w:r>
      <w:r>
        <w:rPr>
          <w:sz w:val="24"/>
          <w:szCs w:val="24"/>
        </w:rPr>
        <w:t xml:space="preserve">a holds a Ph.D. in Instructional Design and Technology with a specialty in Computer Assisted Instructional from the University of Iowa. She is an Associate Professor in Teaching &amp; Learning in the College of Education and P-16 Integration at the University of Texas </w:t>
      </w:r>
      <w:r>
        <w:rPr>
          <w:sz w:val="24"/>
          <w:szCs w:val="24"/>
        </w:rPr>
        <w:lastRenderedPageBreak/>
        <w:t>Rio Grande Valley where she teaches courses in technology integration for the elementary classroom and human development. She has published several articles on the use of technology in teacher education in such journals as the International Journal of Instructional Media, Computers in the Schools and the Journal of Interactive Online Learning. She is a member of</w:t>
      </w:r>
      <w:r w:rsidRPr="004915D5">
        <w:rPr>
          <w:sz w:val="24"/>
          <w:szCs w:val="24"/>
        </w:rPr>
        <w:t xml:space="preserve"> The Association for Educational Communications &amp; Technology</w:t>
      </w:r>
      <w:r>
        <w:rPr>
          <w:sz w:val="24"/>
          <w:szCs w:val="24"/>
        </w:rPr>
        <w:t>,</w:t>
      </w:r>
      <w:r w:rsidRPr="004915D5">
        <w:rPr>
          <w:sz w:val="24"/>
          <w:szCs w:val="24"/>
        </w:rPr>
        <w:t xml:space="preserve"> The International Society for Technology in Education (ISTE)</w:t>
      </w:r>
      <w:r>
        <w:rPr>
          <w:sz w:val="24"/>
          <w:szCs w:val="24"/>
        </w:rPr>
        <w:t xml:space="preserve">, and </w:t>
      </w:r>
      <w:r w:rsidRPr="004915D5">
        <w:rPr>
          <w:sz w:val="24"/>
          <w:szCs w:val="24"/>
        </w:rPr>
        <w:t>The Association for the Advancement of Computing in Education.</w:t>
      </w:r>
      <w:r>
        <w:rPr>
          <w:sz w:val="24"/>
          <w:szCs w:val="24"/>
        </w:rPr>
        <w:t xml:space="preserve"> She   can be contacted at the following address:</w:t>
      </w:r>
    </w:p>
    <w:p w14:paraId="6FD40E4D" w14:textId="77777777" w:rsidR="0028677F" w:rsidRDefault="0028677F" w:rsidP="0028677F">
      <w:pPr>
        <w:tabs>
          <w:tab w:val="center" w:pos="4680"/>
        </w:tabs>
        <w:rPr>
          <w:sz w:val="24"/>
          <w:szCs w:val="24"/>
        </w:rPr>
      </w:pPr>
    </w:p>
    <w:p w14:paraId="35358FFE" w14:textId="77777777" w:rsidR="0028677F" w:rsidRPr="002B530A" w:rsidRDefault="0028677F" w:rsidP="0028677F">
      <w:pPr>
        <w:rPr>
          <w:sz w:val="24"/>
          <w:szCs w:val="24"/>
        </w:rPr>
      </w:pPr>
      <w:r w:rsidRPr="002B530A">
        <w:rPr>
          <w:sz w:val="24"/>
          <w:szCs w:val="24"/>
        </w:rPr>
        <w:t>Carmen M. Peña, Ph.D.</w:t>
      </w:r>
    </w:p>
    <w:p w14:paraId="62E1CC07" w14:textId="77777777" w:rsidR="0028677F" w:rsidRPr="002B530A" w:rsidRDefault="0028677F" w:rsidP="0028677F">
      <w:pPr>
        <w:rPr>
          <w:sz w:val="24"/>
          <w:szCs w:val="24"/>
        </w:rPr>
      </w:pPr>
      <w:r w:rsidRPr="002B530A">
        <w:rPr>
          <w:sz w:val="24"/>
          <w:szCs w:val="24"/>
        </w:rPr>
        <w:t>Associate Professor</w:t>
      </w:r>
    </w:p>
    <w:p w14:paraId="0B5D10B2" w14:textId="77777777" w:rsidR="0028677F" w:rsidRPr="002B530A" w:rsidRDefault="0028677F" w:rsidP="0028677F">
      <w:pPr>
        <w:rPr>
          <w:sz w:val="24"/>
          <w:szCs w:val="24"/>
        </w:rPr>
      </w:pPr>
      <w:r w:rsidRPr="002B530A">
        <w:rPr>
          <w:sz w:val="24"/>
          <w:szCs w:val="24"/>
        </w:rPr>
        <w:t>College of Education</w:t>
      </w:r>
      <w:r>
        <w:rPr>
          <w:sz w:val="24"/>
          <w:szCs w:val="24"/>
        </w:rPr>
        <w:t xml:space="preserve"> and P-16 Integration</w:t>
      </w:r>
    </w:p>
    <w:p w14:paraId="0C564293" w14:textId="77777777" w:rsidR="0028677F" w:rsidRPr="002B530A" w:rsidRDefault="0028677F" w:rsidP="0028677F">
      <w:pPr>
        <w:rPr>
          <w:sz w:val="24"/>
          <w:szCs w:val="24"/>
        </w:rPr>
      </w:pPr>
      <w:r w:rsidRPr="002B530A">
        <w:rPr>
          <w:sz w:val="24"/>
          <w:szCs w:val="24"/>
        </w:rPr>
        <w:t>The University of Texas</w:t>
      </w:r>
      <w:r>
        <w:rPr>
          <w:sz w:val="24"/>
          <w:szCs w:val="24"/>
        </w:rPr>
        <w:t xml:space="preserve"> Rio Grande Valley</w:t>
      </w:r>
    </w:p>
    <w:p w14:paraId="6444C6EF" w14:textId="77777777" w:rsidR="0028677F" w:rsidRPr="002B530A" w:rsidRDefault="0028677F" w:rsidP="0028677F">
      <w:pPr>
        <w:rPr>
          <w:sz w:val="24"/>
          <w:szCs w:val="24"/>
        </w:rPr>
      </w:pPr>
      <w:r w:rsidRPr="002B530A">
        <w:rPr>
          <w:sz w:val="24"/>
          <w:szCs w:val="24"/>
        </w:rPr>
        <w:t xml:space="preserve">1201 W. University Dr. </w:t>
      </w:r>
    </w:p>
    <w:p w14:paraId="3D90AE3E" w14:textId="77777777" w:rsidR="0028677F" w:rsidRPr="002B530A" w:rsidRDefault="0028677F" w:rsidP="0028677F">
      <w:pPr>
        <w:rPr>
          <w:sz w:val="24"/>
          <w:szCs w:val="24"/>
        </w:rPr>
      </w:pPr>
      <w:r w:rsidRPr="002B530A">
        <w:rPr>
          <w:sz w:val="24"/>
          <w:szCs w:val="24"/>
        </w:rPr>
        <w:t>Edinburg, TX 78541-2999</w:t>
      </w:r>
    </w:p>
    <w:p w14:paraId="72795E2E" w14:textId="77777777" w:rsidR="0028677F" w:rsidRPr="002B530A" w:rsidRDefault="0028677F" w:rsidP="0028677F">
      <w:pPr>
        <w:rPr>
          <w:sz w:val="24"/>
          <w:szCs w:val="24"/>
        </w:rPr>
      </w:pPr>
      <w:hyperlink r:id="rId10" w:history="1">
        <w:r>
          <w:rPr>
            <w:rStyle w:val="Hyperlink"/>
            <w:sz w:val="24"/>
            <w:szCs w:val="24"/>
          </w:rPr>
          <w:t>carmen.pena@utrgv.edu</w:t>
        </w:r>
      </w:hyperlink>
    </w:p>
    <w:p w14:paraId="351F0CDD" w14:textId="77777777" w:rsidR="0028677F" w:rsidRDefault="0028677F" w:rsidP="0028677F">
      <w:pPr>
        <w:rPr>
          <w:sz w:val="24"/>
          <w:szCs w:val="24"/>
        </w:rPr>
      </w:pPr>
      <w:r w:rsidRPr="002B530A">
        <w:rPr>
          <w:sz w:val="24"/>
          <w:szCs w:val="24"/>
        </w:rPr>
        <w:t>(956) 874-5432</w:t>
      </w:r>
    </w:p>
    <w:p w14:paraId="033D4165" w14:textId="77777777" w:rsidR="0028677F" w:rsidRDefault="0028677F" w:rsidP="0028677F">
      <w:pPr>
        <w:rPr>
          <w:sz w:val="24"/>
          <w:szCs w:val="24"/>
        </w:rPr>
      </w:pPr>
    </w:p>
    <w:p w14:paraId="600281A0" w14:textId="77777777" w:rsidR="0028677F" w:rsidRDefault="0028677F" w:rsidP="0028677F">
      <w:pPr>
        <w:tabs>
          <w:tab w:val="center" w:pos="4680"/>
        </w:tabs>
        <w:rPr>
          <w:sz w:val="24"/>
          <w:szCs w:val="24"/>
        </w:rPr>
      </w:pPr>
    </w:p>
    <w:p w14:paraId="5B33D156" w14:textId="77777777" w:rsidR="0028677F" w:rsidRDefault="0028677F" w:rsidP="0028677F">
      <w:pPr>
        <w:tabs>
          <w:tab w:val="center" w:pos="4680"/>
        </w:tabs>
        <w:rPr>
          <w:sz w:val="24"/>
          <w:szCs w:val="24"/>
        </w:rPr>
      </w:pPr>
      <w:r>
        <w:rPr>
          <w:sz w:val="24"/>
          <w:szCs w:val="24"/>
        </w:rPr>
        <w:t xml:space="preserve">Dr. Isela Almaguer holds a Ph.D. in Curriculum and Instruction from the University of Houston  She is a Professor in Bilingual and Literacy Studies in the College of Education and P-16 Integration at the University of Texas Rio Grande Valley. She teaches courses in reading, early childhood, and bilingual and multicultural education courses. She has published several articles on the development of literacy in math and science and language arts for bilingual learners and </w:t>
      </w:r>
    </w:p>
    <w:p w14:paraId="6DF2A489" w14:textId="77777777" w:rsidR="0028677F" w:rsidRDefault="0028677F" w:rsidP="0028677F">
      <w:pPr>
        <w:tabs>
          <w:tab w:val="center" w:pos="4680"/>
        </w:tabs>
        <w:rPr>
          <w:sz w:val="24"/>
          <w:szCs w:val="24"/>
        </w:rPr>
      </w:pPr>
      <w:r>
        <w:rPr>
          <w:sz w:val="24"/>
          <w:szCs w:val="24"/>
        </w:rPr>
        <w:t xml:space="preserve">use of technology in teacher education, in such journals as Teacher Education and Practice, </w:t>
      </w:r>
      <w:r w:rsidRPr="000471FC">
        <w:rPr>
          <w:sz w:val="24"/>
          <w:szCs w:val="24"/>
        </w:rPr>
        <w:t>Teaching for Excellence and Equity in Mathematics</w:t>
      </w:r>
      <w:r>
        <w:rPr>
          <w:sz w:val="24"/>
          <w:szCs w:val="24"/>
        </w:rPr>
        <w:t>, the International Journal of Learning, and the International Journal of Instructional Media. She is a member of</w:t>
      </w:r>
      <w:r w:rsidRPr="004915D5">
        <w:rPr>
          <w:sz w:val="24"/>
          <w:szCs w:val="24"/>
        </w:rPr>
        <w:t xml:space="preserve"> </w:t>
      </w:r>
      <w:r>
        <w:rPr>
          <w:sz w:val="24"/>
          <w:szCs w:val="24"/>
        </w:rPr>
        <w:t xml:space="preserve">the </w:t>
      </w:r>
      <w:r w:rsidRPr="002C594E">
        <w:rPr>
          <w:sz w:val="24"/>
          <w:szCs w:val="24"/>
        </w:rPr>
        <w:t>National Association of Hispanic and Latino Studies, National Assoc</w:t>
      </w:r>
      <w:r>
        <w:rPr>
          <w:sz w:val="24"/>
          <w:szCs w:val="24"/>
        </w:rPr>
        <w:t xml:space="preserve">iation for Bilingual Education (NABE), the </w:t>
      </w:r>
      <w:r w:rsidRPr="002C594E">
        <w:rPr>
          <w:sz w:val="24"/>
          <w:szCs w:val="24"/>
        </w:rPr>
        <w:t xml:space="preserve">Texas Center for Reading and Language Arts </w:t>
      </w:r>
      <w:r>
        <w:rPr>
          <w:sz w:val="24"/>
          <w:szCs w:val="24"/>
        </w:rPr>
        <w:t xml:space="preserve">Higher Education Collaborative, and the </w:t>
      </w:r>
      <w:r w:rsidRPr="002C594E">
        <w:rPr>
          <w:sz w:val="24"/>
          <w:szCs w:val="24"/>
        </w:rPr>
        <w:t>Society for Information Technology and Teac</w:t>
      </w:r>
      <w:r>
        <w:rPr>
          <w:sz w:val="24"/>
          <w:szCs w:val="24"/>
        </w:rPr>
        <w:t>her Education.</w:t>
      </w:r>
    </w:p>
    <w:p w14:paraId="109F02E0" w14:textId="77777777" w:rsidR="0028677F" w:rsidRDefault="0028677F" w:rsidP="0028677F">
      <w:pPr>
        <w:tabs>
          <w:tab w:val="center" w:pos="4680"/>
        </w:tabs>
        <w:rPr>
          <w:sz w:val="24"/>
          <w:szCs w:val="24"/>
        </w:rPr>
      </w:pPr>
    </w:p>
    <w:p w14:paraId="3F3DFC74" w14:textId="77777777" w:rsidR="0028677F" w:rsidRPr="002B530A" w:rsidRDefault="0028677F" w:rsidP="0028677F">
      <w:pPr>
        <w:rPr>
          <w:sz w:val="24"/>
          <w:szCs w:val="24"/>
        </w:rPr>
      </w:pPr>
      <w:r>
        <w:rPr>
          <w:sz w:val="24"/>
          <w:szCs w:val="24"/>
        </w:rPr>
        <w:t>Isela Almaguer</w:t>
      </w:r>
      <w:r w:rsidRPr="002B530A">
        <w:rPr>
          <w:sz w:val="24"/>
          <w:szCs w:val="24"/>
        </w:rPr>
        <w:t xml:space="preserve">, </w:t>
      </w:r>
      <w:r>
        <w:rPr>
          <w:sz w:val="24"/>
          <w:szCs w:val="24"/>
        </w:rPr>
        <w:t>Ed</w:t>
      </w:r>
      <w:r w:rsidRPr="002B530A">
        <w:rPr>
          <w:sz w:val="24"/>
          <w:szCs w:val="24"/>
        </w:rPr>
        <w:t>.D.</w:t>
      </w:r>
    </w:p>
    <w:p w14:paraId="480AC701" w14:textId="77777777" w:rsidR="0028677F" w:rsidRPr="002B530A" w:rsidRDefault="0028677F" w:rsidP="0028677F">
      <w:pPr>
        <w:rPr>
          <w:sz w:val="24"/>
          <w:szCs w:val="24"/>
        </w:rPr>
      </w:pPr>
      <w:r w:rsidRPr="002B530A">
        <w:rPr>
          <w:sz w:val="24"/>
          <w:szCs w:val="24"/>
        </w:rPr>
        <w:t>Professor</w:t>
      </w:r>
    </w:p>
    <w:p w14:paraId="60815B89" w14:textId="77777777" w:rsidR="0028677F" w:rsidRDefault="0028677F" w:rsidP="0028677F">
      <w:pPr>
        <w:rPr>
          <w:sz w:val="24"/>
          <w:szCs w:val="24"/>
        </w:rPr>
      </w:pPr>
      <w:r w:rsidRPr="002B530A">
        <w:rPr>
          <w:sz w:val="24"/>
          <w:szCs w:val="24"/>
        </w:rPr>
        <w:t>College of Education</w:t>
      </w:r>
      <w:r w:rsidRPr="006C11AA">
        <w:rPr>
          <w:sz w:val="24"/>
          <w:szCs w:val="24"/>
        </w:rPr>
        <w:t xml:space="preserve"> </w:t>
      </w:r>
      <w:r>
        <w:rPr>
          <w:sz w:val="24"/>
          <w:szCs w:val="24"/>
        </w:rPr>
        <w:t>and P-16 Integration</w:t>
      </w:r>
    </w:p>
    <w:p w14:paraId="5DA17F5E" w14:textId="77777777" w:rsidR="0028677F" w:rsidRPr="002B530A" w:rsidRDefault="0028677F" w:rsidP="0028677F">
      <w:pPr>
        <w:rPr>
          <w:sz w:val="24"/>
          <w:szCs w:val="24"/>
        </w:rPr>
      </w:pPr>
      <w:r>
        <w:rPr>
          <w:sz w:val="24"/>
          <w:szCs w:val="24"/>
        </w:rPr>
        <w:t>University of Texas Rio Grande Valley</w:t>
      </w:r>
    </w:p>
    <w:p w14:paraId="17A028DF" w14:textId="77777777" w:rsidR="0028677F" w:rsidRPr="002B530A" w:rsidRDefault="0028677F" w:rsidP="0028677F">
      <w:pPr>
        <w:rPr>
          <w:sz w:val="24"/>
          <w:szCs w:val="24"/>
        </w:rPr>
      </w:pPr>
      <w:r w:rsidRPr="002B530A">
        <w:rPr>
          <w:sz w:val="24"/>
          <w:szCs w:val="24"/>
        </w:rPr>
        <w:t xml:space="preserve">1201 W. University Dr. </w:t>
      </w:r>
    </w:p>
    <w:p w14:paraId="764C9FD1" w14:textId="77777777" w:rsidR="0028677F" w:rsidRPr="002B530A" w:rsidRDefault="0028677F" w:rsidP="0028677F">
      <w:pPr>
        <w:rPr>
          <w:sz w:val="24"/>
          <w:szCs w:val="24"/>
        </w:rPr>
      </w:pPr>
      <w:r w:rsidRPr="002B530A">
        <w:rPr>
          <w:sz w:val="24"/>
          <w:szCs w:val="24"/>
        </w:rPr>
        <w:t>Edinburg, TX 78541-2999</w:t>
      </w:r>
    </w:p>
    <w:p w14:paraId="749C0697" w14:textId="77777777" w:rsidR="0028677F" w:rsidRPr="002B530A" w:rsidRDefault="0028677F" w:rsidP="0028677F">
      <w:pPr>
        <w:rPr>
          <w:sz w:val="24"/>
          <w:szCs w:val="24"/>
        </w:rPr>
      </w:pPr>
      <w:hyperlink r:id="rId11" w:history="1">
        <w:r w:rsidRPr="003A485A">
          <w:rPr>
            <w:rStyle w:val="Hyperlink"/>
            <w:sz w:val="24"/>
            <w:szCs w:val="24"/>
          </w:rPr>
          <w:t>isela.almaguer@utrgv.edu</w:t>
        </w:r>
      </w:hyperlink>
    </w:p>
    <w:p w14:paraId="20B5BDD4" w14:textId="77777777" w:rsidR="0028677F" w:rsidRPr="00A016A1" w:rsidRDefault="0028677F" w:rsidP="0028677F">
      <w:pPr>
        <w:rPr>
          <w:sz w:val="24"/>
          <w:szCs w:val="24"/>
        </w:rPr>
      </w:pPr>
      <w:r w:rsidRPr="00A016A1">
        <w:rPr>
          <w:sz w:val="24"/>
          <w:szCs w:val="24"/>
        </w:rPr>
        <w:t>(956) 665-3401</w:t>
      </w:r>
    </w:p>
    <w:p w14:paraId="638EB390" w14:textId="77777777" w:rsidR="00E82CF7" w:rsidRDefault="00E82CF7" w:rsidP="00E82CF7">
      <w:pPr>
        <w:tabs>
          <w:tab w:val="right" w:pos="8640"/>
        </w:tabs>
      </w:pPr>
      <w:r>
        <w:tab/>
        <w:t>August 28, 2015</w:t>
      </w:r>
    </w:p>
    <w:p w14:paraId="748B7932" w14:textId="77777777" w:rsidR="00E82CF7" w:rsidRDefault="00E82CF7" w:rsidP="00E82CF7">
      <w:pPr>
        <w:tabs>
          <w:tab w:val="right" w:pos="8640"/>
        </w:tabs>
      </w:pPr>
    </w:p>
    <w:p w14:paraId="25B563DC" w14:textId="77777777" w:rsidR="00E82CF7" w:rsidRDefault="00E82CF7" w:rsidP="00E82CF7">
      <w:pPr>
        <w:rPr>
          <w:bCs/>
        </w:rPr>
      </w:pPr>
      <w:r>
        <w:rPr>
          <w:bCs/>
        </w:rPr>
        <w:t>Dr. Donald Perrin</w:t>
      </w:r>
      <w:r>
        <w:rPr>
          <w:bCs/>
        </w:rPr>
        <w:br/>
        <w:t>Executive Editor</w:t>
      </w:r>
    </w:p>
    <w:p w14:paraId="3AC4A997" w14:textId="77777777" w:rsidR="00E82CF7" w:rsidRDefault="00E82CF7" w:rsidP="00E82CF7">
      <w:pPr>
        <w:rPr>
          <w:bCs/>
        </w:rPr>
      </w:pPr>
      <w:r>
        <w:rPr>
          <w:bCs/>
        </w:rPr>
        <w:t>International Journal of Instructional Technology &amp; Distance Learning</w:t>
      </w:r>
    </w:p>
    <w:p w14:paraId="25AAE850" w14:textId="77777777" w:rsidR="00E82CF7" w:rsidRPr="002153CA" w:rsidRDefault="00E82CF7" w:rsidP="00E82CF7">
      <w:pPr>
        <w:rPr>
          <w:color w:val="000000"/>
        </w:rPr>
      </w:pPr>
      <w:r w:rsidRPr="002153CA">
        <w:rPr>
          <w:color w:val="000000"/>
        </w:rPr>
        <w:t xml:space="preserve">1873 Calle Borrego, </w:t>
      </w:r>
    </w:p>
    <w:p w14:paraId="289F1277" w14:textId="77777777" w:rsidR="00E82CF7" w:rsidRPr="002153CA" w:rsidRDefault="00E82CF7" w:rsidP="00E82CF7">
      <w:r w:rsidRPr="002153CA">
        <w:rPr>
          <w:color w:val="000000"/>
        </w:rPr>
        <w:t>Thousand Oaks, CA 91360</w:t>
      </w:r>
    </w:p>
    <w:p w14:paraId="79942B0E" w14:textId="77777777" w:rsidR="00E82CF7" w:rsidRDefault="00E82CF7" w:rsidP="00E82CF7"/>
    <w:p w14:paraId="4444B165" w14:textId="77777777" w:rsidR="00E82CF7" w:rsidRDefault="00E82CF7" w:rsidP="00E82CF7">
      <w:r>
        <w:t>Dear Dr. Perrin:</w:t>
      </w:r>
    </w:p>
    <w:p w14:paraId="1A564C88" w14:textId="77777777" w:rsidR="00E82CF7" w:rsidRDefault="00E82CF7" w:rsidP="00E82CF7"/>
    <w:p w14:paraId="7BC2B2E7" w14:textId="77777777" w:rsidR="00E82CF7" w:rsidRDefault="00E82CF7" w:rsidP="00E82CF7">
      <w:r>
        <w:lastRenderedPageBreak/>
        <w:t xml:space="preserve">Enclosed is a paper, entitled </w:t>
      </w:r>
      <w:r w:rsidRPr="00975B87">
        <w:rPr>
          <w:i/>
        </w:rPr>
        <w:t>Using Whiteboards to Enhance Literacy in Dual Language Classrooms: Pre-Service Teachers’ Reflections on Conducting a Language Experience Approach Using Whiteboard Technology with English Language Learners</w:t>
      </w:r>
      <w:r>
        <w:t>.</w:t>
      </w:r>
      <w:r w:rsidRPr="00845050">
        <w:t xml:space="preserve"> Please accept it as a candidate for publication in the </w:t>
      </w:r>
      <w:r>
        <w:rPr>
          <w:i/>
          <w:iCs/>
        </w:rPr>
        <w:t>International Journal of Instructional Technology and Distance Learning</w:t>
      </w:r>
      <w:r w:rsidRPr="00845050">
        <w:t xml:space="preserve">. </w:t>
      </w:r>
      <w:r>
        <w:t>This study involves the use of electronic whiteboards as part of a Language Experience Approach to enhance interaction, motivation, and student engagement.</w:t>
      </w:r>
    </w:p>
    <w:p w14:paraId="77563C47" w14:textId="77777777" w:rsidR="00E82CF7" w:rsidRDefault="00E82CF7" w:rsidP="00E82CF7"/>
    <w:p w14:paraId="42537371" w14:textId="77777777" w:rsidR="00E82CF7" w:rsidRDefault="00E82CF7" w:rsidP="00E82CF7">
      <w:r>
        <w:t>We look forward to your review of our manuscript and welcome your comments and suggestions. Below, please find contact information for each author:</w:t>
      </w:r>
    </w:p>
    <w:p w14:paraId="16809570" w14:textId="77777777" w:rsidR="00E82CF7" w:rsidRDefault="00E82CF7" w:rsidP="00E82CF7"/>
    <w:p w14:paraId="5DF1A5EE" w14:textId="77777777" w:rsidR="00E82CF7" w:rsidRDefault="00E82CF7" w:rsidP="00E82CF7">
      <w:r>
        <w:t>Michael Whitacre, Ed.D.</w:t>
      </w:r>
    </w:p>
    <w:p w14:paraId="1A7776CD" w14:textId="77777777" w:rsidR="00E82CF7" w:rsidRDefault="00E82CF7" w:rsidP="00E82CF7">
      <w:r>
        <w:t>Associate Professor</w:t>
      </w:r>
    </w:p>
    <w:p w14:paraId="74155A0E" w14:textId="77777777" w:rsidR="00E82CF7" w:rsidRDefault="00E82CF7" w:rsidP="00E82CF7">
      <w:r>
        <w:t>College of Education and P-16 Integration</w:t>
      </w:r>
    </w:p>
    <w:p w14:paraId="722CC524" w14:textId="77777777" w:rsidR="00E82CF7" w:rsidRDefault="00E82CF7" w:rsidP="00E82CF7">
      <w:r>
        <w:t>The University of Texas - Rio Grande Valley</w:t>
      </w:r>
    </w:p>
    <w:p w14:paraId="3A93F23C" w14:textId="77777777" w:rsidR="00E82CF7" w:rsidRDefault="00E82CF7" w:rsidP="00E82CF7">
      <w:r>
        <w:t xml:space="preserve">1201 W. University Dr. </w:t>
      </w:r>
    </w:p>
    <w:p w14:paraId="58C0C0E3" w14:textId="77777777" w:rsidR="00E82CF7" w:rsidRDefault="00E82CF7" w:rsidP="00E82CF7">
      <w:r>
        <w:t>Edinburg, TX 78541-2999</w:t>
      </w:r>
    </w:p>
    <w:p w14:paraId="75B49D2D" w14:textId="77777777" w:rsidR="00E82CF7" w:rsidRDefault="00E82CF7" w:rsidP="00E82CF7">
      <w:hyperlink r:id="rId12" w:history="1">
        <w:r w:rsidRPr="008F42C6">
          <w:rPr>
            <w:rStyle w:val="Hyperlink"/>
          </w:rPr>
          <w:t>michael.whitacre@utrgv.edu</w:t>
        </w:r>
      </w:hyperlink>
    </w:p>
    <w:p w14:paraId="2CFEC9F3" w14:textId="77777777" w:rsidR="00E82CF7" w:rsidRDefault="00E82CF7" w:rsidP="00E82CF7">
      <w:r>
        <w:t>(956) 665-8767 (wk.)</w:t>
      </w:r>
    </w:p>
    <w:p w14:paraId="459639D5" w14:textId="77777777" w:rsidR="00E82CF7" w:rsidRDefault="00E82CF7" w:rsidP="00E82CF7"/>
    <w:p w14:paraId="2F356FF4" w14:textId="77777777" w:rsidR="00E82CF7" w:rsidRDefault="00E82CF7" w:rsidP="00E82CF7"/>
    <w:p w14:paraId="3014B9BC" w14:textId="77777777" w:rsidR="00E82CF7" w:rsidRDefault="00E82CF7" w:rsidP="00E82CF7">
      <w:r>
        <w:t>Carmen M. Peña, Ph.D.</w:t>
      </w:r>
    </w:p>
    <w:p w14:paraId="26262FD3" w14:textId="77777777" w:rsidR="00E82CF7" w:rsidRDefault="00E82CF7" w:rsidP="00E82CF7">
      <w:r>
        <w:t>Associate Professor</w:t>
      </w:r>
    </w:p>
    <w:p w14:paraId="220572EB" w14:textId="77777777" w:rsidR="00E82CF7" w:rsidRDefault="00E82CF7" w:rsidP="00E82CF7">
      <w:r>
        <w:t>College of Education and P-16 Integration</w:t>
      </w:r>
    </w:p>
    <w:p w14:paraId="46165CDD" w14:textId="77777777" w:rsidR="00E82CF7" w:rsidRDefault="00E82CF7" w:rsidP="00E82CF7">
      <w:r>
        <w:t>The University of Texas - Rio Grande Valley</w:t>
      </w:r>
    </w:p>
    <w:p w14:paraId="62F56CAA" w14:textId="77777777" w:rsidR="00E82CF7" w:rsidRDefault="00E82CF7" w:rsidP="00E82CF7">
      <w:r>
        <w:t xml:space="preserve">1201 W. University Dr. </w:t>
      </w:r>
    </w:p>
    <w:p w14:paraId="7C56A28D" w14:textId="77777777" w:rsidR="00E82CF7" w:rsidRDefault="00E82CF7" w:rsidP="00E82CF7">
      <w:r>
        <w:t>Edinburg, TX 78541-2999</w:t>
      </w:r>
    </w:p>
    <w:p w14:paraId="22A6F189" w14:textId="77777777" w:rsidR="00E82CF7" w:rsidRDefault="00E82CF7" w:rsidP="00E82CF7">
      <w:r>
        <w:t>carmen.pena@urgv.edu</w:t>
      </w:r>
    </w:p>
    <w:p w14:paraId="798CE76A" w14:textId="77777777" w:rsidR="00E82CF7" w:rsidRDefault="00E82CF7" w:rsidP="00E82CF7">
      <w:r>
        <w:t>(956) 665-3401 (wk.)</w:t>
      </w:r>
    </w:p>
    <w:p w14:paraId="2D96B4C3" w14:textId="77777777" w:rsidR="00E82CF7" w:rsidRDefault="00E82CF7" w:rsidP="00E82CF7"/>
    <w:p w14:paraId="09A15C02" w14:textId="77777777" w:rsidR="00E82CF7" w:rsidRDefault="00E82CF7" w:rsidP="00E82CF7">
      <w:r>
        <w:t>Isela Almaguer, Ph.D.</w:t>
      </w:r>
    </w:p>
    <w:p w14:paraId="0E5370ED" w14:textId="77777777" w:rsidR="00E82CF7" w:rsidRDefault="00E82CF7" w:rsidP="00E82CF7">
      <w:r>
        <w:t>Professor</w:t>
      </w:r>
    </w:p>
    <w:p w14:paraId="321FF06B" w14:textId="77777777" w:rsidR="00E82CF7" w:rsidRDefault="00E82CF7" w:rsidP="00E82CF7">
      <w:r>
        <w:t>College of Education and P-16 Integration</w:t>
      </w:r>
    </w:p>
    <w:p w14:paraId="0E56F4D1" w14:textId="77777777" w:rsidR="00E82CF7" w:rsidRDefault="00E82CF7" w:rsidP="00E82CF7">
      <w:r>
        <w:t>The University of Texas - Rio Grande Valley</w:t>
      </w:r>
    </w:p>
    <w:p w14:paraId="38FAB564" w14:textId="77777777" w:rsidR="00E82CF7" w:rsidRDefault="00E82CF7" w:rsidP="00E82CF7">
      <w:r>
        <w:t xml:space="preserve">1201 W. University Dr. </w:t>
      </w:r>
    </w:p>
    <w:p w14:paraId="050D9167" w14:textId="77777777" w:rsidR="00E82CF7" w:rsidRDefault="00E82CF7" w:rsidP="00E82CF7">
      <w:r>
        <w:t>Edinburg, TX 78541-2999</w:t>
      </w:r>
    </w:p>
    <w:p w14:paraId="748FC840" w14:textId="77777777" w:rsidR="00E82CF7" w:rsidRDefault="00E82CF7" w:rsidP="00E82CF7">
      <w:r>
        <w:t>isela.almaguer@utrgv.edu</w:t>
      </w:r>
    </w:p>
    <w:p w14:paraId="4B02230E" w14:textId="77777777" w:rsidR="00E82CF7" w:rsidRDefault="00E82CF7" w:rsidP="00E82CF7">
      <w:r>
        <w:t>(956) 665-3401 (wk.)</w:t>
      </w:r>
    </w:p>
    <w:p w14:paraId="2C07A7D4" w14:textId="77777777" w:rsidR="00E82CF7" w:rsidRDefault="00E82CF7" w:rsidP="00E82CF7"/>
    <w:p w14:paraId="3CBE3E64" w14:textId="77777777" w:rsidR="00E82CF7" w:rsidRPr="00C5730E" w:rsidRDefault="00E82CF7" w:rsidP="00E82CF7">
      <w:r w:rsidRPr="00C5730E">
        <w:t>This paper is our original unpublished work</w:t>
      </w:r>
      <w:r>
        <w:t>,</w:t>
      </w:r>
      <w:r w:rsidRPr="00C5730E">
        <w:t xml:space="preserve"> and it has not been submitted </w:t>
      </w:r>
      <w:r>
        <w:t>to any other journal for review</w:t>
      </w:r>
      <w:r w:rsidRPr="00C5730E">
        <w:t xml:space="preserve">. </w:t>
      </w:r>
    </w:p>
    <w:p w14:paraId="696C5C04" w14:textId="77777777" w:rsidR="00E82CF7" w:rsidRDefault="00E82CF7" w:rsidP="00E82CF7"/>
    <w:p w14:paraId="7D12EF8C" w14:textId="77777777" w:rsidR="00E82CF7" w:rsidRPr="00C5730E" w:rsidRDefault="00E82CF7" w:rsidP="00E82CF7">
      <w:r w:rsidRPr="00C5730E">
        <w:t xml:space="preserve">Sincerely, </w:t>
      </w:r>
    </w:p>
    <w:p w14:paraId="5A7CD5DA" w14:textId="77777777" w:rsidR="00E82CF7" w:rsidRDefault="00E82CF7" w:rsidP="00E82CF7"/>
    <w:p w14:paraId="0225001D" w14:textId="77777777" w:rsidR="00E82CF7" w:rsidRDefault="00E82CF7" w:rsidP="00E82CF7"/>
    <w:p w14:paraId="60820BEF" w14:textId="77777777" w:rsidR="00E82CF7" w:rsidRDefault="00E82CF7" w:rsidP="00E82CF7"/>
    <w:p w14:paraId="7810C0E4" w14:textId="77777777" w:rsidR="00E82CF7" w:rsidRDefault="00E82CF7" w:rsidP="00E82CF7">
      <w:r>
        <w:t>Michael Whitacre, Ed.D.</w:t>
      </w:r>
    </w:p>
    <w:p w14:paraId="78EE2BFD" w14:textId="77777777" w:rsidR="00600A15" w:rsidRPr="0000073D" w:rsidRDefault="00600A15" w:rsidP="0000073D">
      <w:pPr>
        <w:spacing w:line="480" w:lineRule="auto"/>
        <w:rPr>
          <w:bCs/>
          <w:sz w:val="24"/>
          <w:szCs w:val="24"/>
        </w:rPr>
      </w:pPr>
      <w:bookmarkStart w:id="0" w:name="_GoBack"/>
      <w:bookmarkEnd w:id="0"/>
    </w:p>
    <w:sectPr w:rsidR="00600A15" w:rsidRPr="0000073D" w:rsidSect="005A7D7F">
      <w:head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A790A" w14:textId="77777777" w:rsidR="00F07102" w:rsidRDefault="00F07102" w:rsidP="0008037A">
      <w:r>
        <w:separator/>
      </w:r>
    </w:p>
  </w:endnote>
  <w:endnote w:type="continuationSeparator" w:id="0">
    <w:p w14:paraId="71C3AF3E" w14:textId="77777777" w:rsidR="00F07102" w:rsidRDefault="00F07102" w:rsidP="0008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DA6D7" w14:textId="77777777" w:rsidR="00F07102" w:rsidRDefault="00F07102" w:rsidP="0008037A">
      <w:r>
        <w:separator/>
      </w:r>
    </w:p>
  </w:footnote>
  <w:footnote w:type="continuationSeparator" w:id="0">
    <w:p w14:paraId="0572B8AA" w14:textId="77777777" w:rsidR="00F07102" w:rsidRDefault="00F07102" w:rsidP="00080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7B5D9" w14:textId="48225552" w:rsidR="003A25D8" w:rsidRPr="005A7D7F" w:rsidRDefault="003A25D8" w:rsidP="005A7D7F">
    <w:pPr>
      <w:pStyle w:val="Header"/>
      <w:tabs>
        <w:tab w:val="clear" w:pos="4680"/>
        <w:tab w:val="clear" w:pos="9360"/>
      </w:tabs>
      <w:jc w:val="right"/>
      <w:rPr>
        <w:sz w:val="24"/>
        <w:szCs w:val="24"/>
      </w:rPr>
    </w:pPr>
    <w:r>
      <w:rPr>
        <w:sz w:val="24"/>
        <w:szCs w:val="24"/>
      </w:rPr>
      <w:t xml:space="preserve">Using Whiteboards to </w:t>
    </w:r>
    <w:r w:rsidRPr="005A7D7F">
      <w:rPr>
        <w:sz w:val="24"/>
        <w:szCs w:val="24"/>
      </w:rPr>
      <w:t>Enhanc</w:t>
    </w:r>
    <w:r>
      <w:rPr>
        <w:sz w:val="24"/>
        <w:szCs w:val="24"/>
      </w:rPr>
      <w:t>e</w:t>
    </w:r>
    <w:r w:rsidRPr="005A7D7F">
      <w:rPr>
        <w:sz w:val="24"/>
        <w:szCs w:val="24"/>
      </w:rPr>
      <w:t xml:space="preserve"> Literacy in Dual Langu</w:t>
    </w:r>
    <w:r>
      <w:rPr>
        <w:sz w:val="24"/>
        <w:szCs w:val="24"/>
      </w:rPr>
      <w:t>age Classrooms</w:t>
    </w:r>
    <w:r>
      <w:rPr>
        <w:sz w:val="24"/>
        <w:szCs w:val="24"/>
      </w:rPr>
      <w:tab/>
    </w:r>
    <w:r w:rsidRPr="005A7D7F">
      <w:rPr>
        <w:sz w:val="24"/>
        <w:szCs w:val="24"/>
      </w:rPr>
      <w:t xml:space="preserve"> </w:t>
    </w:r>
    <w:sdt>
      <w:sdtPr>
        <w:rPr>
          <w:sz w:val="24"/>
          <w:szCs w:val="24"/>
        </w:rPr>
        <w:id w:val="-1277473317"/>
        <w:docPartObj>
          <w:docPartGallery w:val="Page Numbers (Top of Page)"/>
          <w:docPartUnique/>
        </w:docPartObj>
      </w:sdtPr>
      <w:sdtEndPr>
        <w:rPr>
          <w:noProof/>
        </w:rPr>
      </w:sdtEndPr>
      <w:sdtContent>
        <w:r w:rsidRPr="005A7D7F">
          <w:rPr>
            <w:sz w:val="24"/>
            <w:szCs w:val="24"/>
          </w:rPr>
          <w:fldChar w:fldCharType="begin"/>
        </w:r>
        <w:r w:rsidRPr="005A7D7F">
          <w:rPr>
            <w:sz w:val="24"/>
            <w:szCs w:val="24"/>
          </w:rPr>
          <w:instrText xml:space="preserve"> PAGE   \* MERGEFORMAT </w:instrText>
        </w:r>
        <w:r w:rsidRPr="005A7D7F">
          <w:rPr>
            <w:sz w:val="24"/>
            <w:szCs w:val="24"/>
          </w:rPr>
          <w:fldChar w:fldCharType="separate"/>
        </w:r>
        <w:r w:rsidR="00E82CF7">
          <w:rPr>
            <w:noProof/>
            <w:sz w:val="24"/>
            <w:szCs w:val="24"/>
          </w:rPr>
          <w:t>24</w:t>
        </w:r>
        <w:r w:rsidRPr="005A7D7F">
          <w:rPr>
            <w:noProof/>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1445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37670"/>
    <w:multiLevelType w:val="hybridMultilevel"/>
    <w:tmpl w:val="CD025EFA"/>
    <w:lvl w:ilvl="0" w:tplc="F4AE4CF6">
      <w:start w:val="1"/>
      <w:numFmt w:val="bullet"/>
      <w:lvlText w:val=""/>
      <w:lvlJc w:val="left"/>
      <w:pPr>
        <w:tabs>
          <w:tab w:val="num" w:pos="720"/>
        </w:tabs>
        <w:ind w:left="720" w:hanging="360"/>
      </w:pPr>
      <w:rPr>
        <w:rFonts w:ascii="Wingdings 2" w:hAnsi="Wingdings 2" w:hint="default"/>
      </w:rPr>
    </w:lvl>
    <w:lvl w:ilvl="1" w:tplc="00D2BB9E" w:tentative="1">
      <w:start w:val="1"/>
      <w:numFmt w:val="bullet"/>
      <w:lvlText w:val=""/>
      <w:lvlJc w:val="left"/>
      <w:pPr>
        <w:tabs>
          <w:tab w:val="num" w:pos="1440"/>
        </w:tabs>
        <w:ind w:left="1440" w:hanging="360"/>
      </w:pPr>
      <w:rPr>
        <w:rFonts w:ascii="Wingdings 2" w:hAnsi="Wingdings 2" w:hint="default"/>
      </w:rPr>
    </w:lvl>
    <w:lvl w:ilvl="2" w:tplc="0E08CEAC" w:tentative="1">
      <w:start w:val="1"/>
      <w:numFmt w:val="bullet"/>
      <w:lvlText w:val=""/>
      <w:lvlJc w:val="left"/>
      <w:pPr>
        <w:tabs>
          <w:tab w:val="num" w:pos="2160"/>
        </w:tabs>
        <w:ind w:left="2160" w:hanging="360"/>
      </w:pPr>
      <w:rPr>
        <w:rFonts w:ascii="Wingdings 2" w:hAnsi="Wingdings 2" w:hint="default"/>
      </w:rPr>
    </w:lvl>
    <w:lvl w:ilvl="3" w:tplc="5C1AE14E">
      <w:start w:val="1"/>
      <w:numFmt w:val="bullet"/>
      <w:lvlText w:val=""/>
      <w:lvlJc w:val="left"/>
      <w:pPr>
        <w:tabs>
          <w:tab w:val="num" w:pos="2880"/>
        </w:tabs>
        <w:ind w:left="2880" w:hanging="360"/>
      </w:pPr>
      <w:rPr>
        <w:rFonts w:ascii="Wingdings 2" w:hAnsi="Wingdings 2" w:hint="default"/>
      </w:rPr>
    </w:lvl>
    <w:lvl w:ilvl="4" w:tplc="0CDA6FA4" w:tentative="1">
      <w:start w:val="1"/>
      <w:numFmt w:val="bullet"/>
      <w:lvlText w:val=""/>
      <w:lvlJc w:val="left"/>
      <w:pPr>
        <w:tabs>
          <w:tab w:val="num" w:pos="3600"/>
        </w:tabs>
        <w:ind w:left="3600" w:hanging="360"/>
      </w:pPr>
      <w:rPr>
        <w:rFonts w:ascii="Wingdings 2" w:hAnsi="Wingdings 2" w:hint="default"/>
      </w:rPr>
    </w:lvl>
    <w:lvl w:ilvl="5" w:tplc="730AE4C6" w:tentative="1">
      <w:start w:val="1"/>
      <w:numFmt w:val="bullet"/>
      <w:lvlText w:val=""/>
      <w:lvlJc w:val="left"/>
      <w:pPr>
        <w:tabs>
          <w:tab w:val="num" w:pos="4320"/>
        </w:tabs>
        <w:ind w:left="4320" w:hanging="360"/>
      </w:pPr>
      <w:rPr>
        <w:rFonts w:ascii="Wingdings 2" w:hAnsi="Wingdings 2" w:hint="default"/>
      </w:rPr>
    </w:lvl>
    <w:lvl w:ilvl="6" w:tplc="3BEACAEE" w:tentative="1">
      <w:start w:val="1"/>
      <w:numFmt w:val="bullet"/>
      <w:lvlText w:val=""/>
      <w:lvlJc w:val="left"/>
      <w:pPr>
        <w:tabs>
          <w:tab w:val="num" w:pos="5040"/>
        </w:tabs>
        <w:ind w:left="5040" w:hanging="360"/>
      </w:pPr>
      <w:rPr>
        <w:rFonts w:ascii="Wingdings 2" w:hAnsi="Wingdings 2" w:hint="default"/>
      </w:rPr>
    </w:lvl>
    <w:lvl w:ilvl="7" w:tplc="99D6461A" w:tentative="1">
      <w:start w:val="1"/>
      <w:numFmt w:val="bullet"/>
      <w:lvlText w:val=""/>
      <w:lvlJc w:val="left"/>
      <w:pPr>
        <w:tabs>
          <w:tab w:val="num" w:pos="5760"/>
        </w:tabs>
        <w:ind w:left="5760" w:hanging="360"/>
      </w:pPr>
      <w:rPr>
        <w:rFonts w:ascii="Wingdings 2" w:hAnsi="Wingdings 2" w:hint="default"/>
      </w:rPr>
    </w:lvl>
    <w:lvl w:ilvl="8" w:tplc="9EBE65C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C886F9F"/>
    <w:multiLevelType w:val="hybridMultilevel"/>
    <w:tmpl w:val="F07A18D2"/>
    <w:lvl w:ilvl="0" w:tplc="8724D012">
      <w:start w:val="1"/>
      <w:numFmt w:val="bullet"/>
      <w:lvlText w:val=""/>
      <w:lvlJc w:val="left"/>
      <w:pPr>
        <w:tabs>
          <w:tab w:val="num" w:pos="720"/>
        </w:tabs>
        <w:ind w:left="720" w:hanging="360"/>
      </w:pPr>
      <w:rPr>
        <w:rFonts w:ascii="Wingdings 2" w:hAnsi="Wingdings 2" w:hint="default"/>
      </w:rPr>
    </w:lvl>
    <w:lvl w:ilvl="1" w:tplc="02945EEA">
      <w:start w:val="1"/>
      <w:numFmt w:val="bullet"/>
      <w:lvlText w:val=""/>
      <w:lvlJc w:val="left"/>
      <w:pPr>
        <w:tabs>
          <w:tab w:val="num" w:pos="1440"/>
        </w:tabs>
        <w:ind w:left="1440" w:hanging="360"/>
      </w:pPr>
      <w:rPr>
        <w:rFonts w:ascii="Wingdings 2" w:hAnsi="Wingdings 2" w:hint="default"/>
      </w:rPr>
    </w:lvl>
    <w:lvl w:ilvl="2" w:tplc="CB2C122C" w:tentative="1">
      <w:start w:val="1"/>
      <w:numFmt w:val="bullet"/>
      <w:lvlText w:val=""/>
      <w:lvlJc w:val="left"/>
      <w:pPr>
        <w:tabs>
          <w:tab w:val="num" w:pos="2160"/>
        </w:tabs>
        <w:ind w:left="2160" w:hanging="360"/>
      </w:pPr>
      <w:rPr>
        <w:rFonts w:ascii="Wingdings 2" w:hAnsi="Wingdings 2" w:hint="default"/>
      </w:rPr>
    </w:lvl>
    <w:lvl w:ilvl="3" w:tplc="8C46DFC4" w:tentative="1">
      <w:start w:val="1"/>
      <w:numFmt w:val="bullet"/>
      <w:lvlText w:val=""/>
      <w:lvlJc w:val="left"/>
      <w:pPr>
        <w:tabs>
          <w:tab w:val="num" w:pos="2880"/>
        </w:tabs>
        <w:ind w:left="2880" w:hanging="360"/>
      </w:pPr>
      <w:rPr>
        <w:rFonts w:ascii="Wingdings 2" w:hAnsi="Wingdings 2" w:hint="default"/>
      </w:rPr>
    </w:lvl>
    <w:lvl w:ilvl="4" w:tplc="0E0071F2" w:tentative="1">
      <w:start w:val="1"/>
      <w:numFmt w:val="bullet"/>
      <w:lvlText w:val=""/>
      <w:lvlJc w:val="left"/>
      <w:pPr>
        <w:tabs>
          <w:tab w:val="num" w:pos="3600"/>
        </w:tabs>
        <w:ind w:left="3600" w:hanging="360"/>
      </w:pPr>
      <w:rPr>
        <w:rFonts w:ascii="Wingdings 2" w:hAnsi="Wingdings 2" w:hint="default"/>
      </w:rPr>
    </w:lvl>
    <w:lvl w:ilvl="5" w:tplc="C1E642DC" w:tentative="1">
      <w:start w:val="1"/>
      <w:numFmt w:val="bullet"/>
      <w:lvlText w:val=""/>
      <w:lvlJc w:val="left"/>
      <w:pPr>
        <w:tabs>
          <w:tab w:val="num" w:pos="4320"/>
        </w:tabs>
        <w:ind w:left="4320" w:hanging="360"/>
      </w:pPr>
      <w:rPr>
        <w:rFonts w:ascii="Wingdings 2" w:hAnsi="Wingdings 2" w:hint="default"/>
      </w:rPr>
    </w:lvl>
    <w:lvl w:ilvl="6" w:tplc="5E44D7E0" w:tentative="1">
      <w:start w:val="1"/>
      <w:numFmt w:val="bullet"/>
      <w:lvlText w:val=""/>
      <w:lvlJc w:val="left"/>
      <w:pPr>
        <w:tabs>
          <w:tab w:val="num" w:pos="5040"/>
        </w:tabs>
        <w:ind w:left="5040" w:hanging="360"/>
      </w:pPr>
      <w:rPr>
        <w:rFonts w:ascii="Wingdings 2" w:hAnsi="Wingdings 2" w:hint="default"/>
      </w:rPr>
    </w:lvl>
    <w:lvl w:ilvl="7" w:tplc="65EEE364" w:tentative="1">
      <w:start w:val="1"/>
      <w:numFmt w:val="bullet"/>
      <w:lvlText w:val=""/>
      <w:lvlJc w:val="left"/>
      <w:pPr>
        <w:tabs>
          <w:tab w:val="num" w:pos="5760"/>
        </w:tabs>
        <w:ind w:left="5760" w:hanging="360"/>
      </w:pPr>
      <w:rPr>
        <w:rFonts w:ascii="Wingdings 2" w:hAnsi="Wingdings 2" w:hint="default"/>
      </w:rPr>
    </w:lvl>
    <w:lvl w:ilvl="8" w:tplc="0D3283C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CAA12A7"/>
    <w:multiLevelType w:val="hybridMultilevel"/>
    <w:tmpl w:val="6E24D432"/>
    <w:lvl w:ilvl="0" w:tplc="08D8B806">
      <w:start w:val="1"/>
      <w:numFmt w:val="bullet"/>
      <w:lvlText w:val=""/>
      <w:lvlJc w:val="left"/>
      <w:pPr>
        <w:tabs>
          <w:tab w:val="num" w:pos="720"/>
        </w:tabs>
        <w:ind w:left="720" w:hanging="360"/>
      </w:pPr>
      <w:rPr>
        <w:rFonts w:ascii="Wingdings 2" w:hAnsi="Wingdings 2" w:hint="default"/>
      </w:rPr>
    </w:lvl>
    <w:lvl w:ilvl="1" w:tplc="2CA413FA">
      <w:start w:val="1"/>
      <w:numFmt w:val="bullet"/>
      <w:lvlText w:val=""/>
      <w:lvlJc w:val="left"/>
      <w:pPr>
        <w:tabs>
          <w:tab w:val="num" w:pos="1440"/>
        </w:tabs>
        <w:ind w:left="1440" w:hanging="360"/>
      </w:pPr>
      <w:rPr>
        <w:rFonts w:ascii="Wingdings 2" w:hAnsi="Wingdings 2" w:hint="default"/>
      </w:rPr>
    </w:lvl>
    <w:lvl w:ilvl="2" w:tplc="C58034B2" w:tentative="1">
      <w:start w:val="1"/>
      <w:numFmt w:val="bullet"/>
      <w:lvlText w:val=""/>
      <w:lvlJc w:val="left"/>
      <w:pPr>
        <w:tabs>
          <w:tab w:val="num" w:pos="2160"/>
        </w:tabs>
        <w:ind w:left="2160" w:hanging="360"/>
      </w:pPr>
      <w:rPr>
        <w:rFonts w:ascii="Wingdings 2" w:hAnsi="Wingdings 2" w:hint="default"/>
      </w:rPr>
    </w:lvl>
    <w:lvl w:ilvl="3" w:tplc="0BFAF252" w:tentative="1">
      <w:start w:val="1"/>
      <w:numFmt w:val="bullet"/>
      <w:lvlText w:val=""/>
      <w:lvlJc w:val="left"/>
      <w:pPr>
        <w:tabs>
          <w:tab w:val="num" w:pos="2880"/>
        </w:tabs>
        <w:ind w:left="2880" w:hanging="360"/>
      </w:pPr>
      <w:rPr>
        <w:rFonts w:ascii="Wingdings 2" w:hAnsi="Wingdings 2" w:hint="default"/>
      </w:rPr>
    </w:lvl>
    <w:lvl w:ilvl="4" w:tplc="BB54355E" w:tentative="1">
      <w:start w:val="1"/>
      <w:numFmt w:val="bullet"/>
      <w:lvlText w:val=""/>
      <w:lvlJc w:val="left"/>
      <w:pPr>
        <w:tabs>
          <w:tab w:val="num" w:pos="3600"/>
        </w:tabs>
        <w:ind w:left="3600" w:hanging="360"/>
      </w:pPr>
      <w:rPr>
        <w:rFonts w:ascii="Wingdings 2" w:hAnsi="Wingdings 2" w:hint="default"/>
      </w:rPr>
    </w:lvl>
    <w:lvl w:ilvl="5" w:tplc="B198B482" w:tentative="1">
      <w:start w:val="1"/>
      <w:numFmt w:val="bullet"/>
      <w:lvlText w:val=""/>
      <w:lvlJc w:val="left"/>
      <w:pPr>
        <w:tabs>
          <w:tab w:val="num" w:pos="4320"/>
        </w:tabs>
        <w:ind w:left="4320" w:hanging="360"/>
      </w:pPr>
      <w:rPr>
        <w:rFonts w:ascii="Wingdings 2" w:hAnsi="Wingdings 2" w:hint="default"/>
      </w:rPr>
    </w:lvl>
    <w:lvl w:ilvl="6" w:tplc="637C2BBC" w:tentative="1">
      <w:start w:val="1"/>
      <w:numFmt w:val="bullet"/>
      <w:lvlText w:val=""/>
      <w:lvlJc w:val="left"/>
      <w:pPr>
        <w:tabs>
          <w:tab w:val="num" w:pos="5040"/>
        </w:tabs>
        <w:ind w:left="5040" w:hanging="360"/>
      </w:pPr>
      <w:rPr>
        <w:rFonts w:ascii="Wingdings 2" w:hAnsi="Wingdings 2" w:hint="default"/>
      </w:rPr>
    </w:lvl>
    <w:lvl w:ilvl="7" w:tplc="1500F194" w:tentative="1">
      <w:start w:val="1"/>
      <w:numFmt w:val="bullet"/>
      <w:lvlText w:val=""/>
      <w:lvlJc w:val="left"/>
      <w:pPr>
        <w:tabs>
          <w:tab w:val="num" w:pos="5760"/>
        </w:tabs>
        <w:ind w:left="5760" w:hanging="360"/>
      </w:pPr>
      <w:rPr>
        <w:rFonts w:ascii="Wingdings 2" w:hAnsi="Wingdings 2" w:hint="default"/>
      </w:rPr>
    </w:lvl>
    <w:lvl w:ilvl="8" w:tplc="46C8EBE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D7E468B"/>
    <w:multiLevelType w:val="hybridMultilevel"/>
    <w:tmpl w:val="FE4C40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03885"/>
    <w:multiLevelType w:val="hybridMultilevel"/>
    <w:tmpl w:val="C9240210"/>
    <w:lvl w:ilvl="0" w:tplc="A2B45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70397A"/>
    <w:multiLevelType w:val="hybridMultilevel"/>
    <w:tmpl w:val="631234DE"/>
    <w:lvl w:ilvl="0" w:tplc="785AACE8">
      <w:start w:val="1"/>
      <w:numFmt w:val="bullet"/>
      <w:lvlText w:val=""/>
      <w:lvlJc w:val="left"/>
      <w:pPr>
        <w:tabs>
          <w:tab w:val="num" w:pos="720"/>
        </w:tabs>
        <w:ind w:left="720" w:hanging="360"/>
      </w:pPr>
      <w:rPr>
        <w:rFonts w:ascii="Wingdings 2" w:hAnsi="Wingdings 2" w:hint="default"/>
      </w:rPr>
    </w:lvl>
    <w:lvl w:ilvl="1" w:tplc="EEC0F6A2">
      <w:numFmt w:val="bullet"/>
      <w:lvlText w:val=""/>
      <w:lvlJc w:val="left"/>
      <w:pPr>
        <w:tabs>
          <w:tab w:val="num" w:pos="1440"/>
        </w:tabs>
        <w:ind w:left="1440" w:hanging="360"/>
      </w:pPr>
      <w:rPr>
        <w:rFonts w:ascii="Wingdings 2" w:hAnsi="Wingdings 2" w:hint="default"/>
      </w:rPr>
    </w:lvl>
    <w:lvl w:ilvl="2" w:tplc="383CE216" w:tentative="1">
      <w:start w:val="1"/>
      <w:numFmt w:val="bullet"/>
      <w:lvlText w:val=""/>
      <w:lvlJc w:val="left"/>
      <w:pPr>
        <w:tabs>
          <w:tab w:val="num" w:pos="2160"/>
        </w:tabs>
        <w:ind w:left="2160" w:hanging="360"/>
      </w:pPr>
      <w:rPr>
        <w:rFonts w:ascii="Wingdings 2" w:hAnsi="Wingdings 2" w:hint="default"/>
      </w:rPr>
    </w:lvl>
    <w:lvl w:ilvl="3" w:tplc="256E3D62" w:tentative="1">
      <w:start w:val="1"/>
      <w:numFmt w:val="bullet"/>
      <w:lvlText w:val=""/>
      <w:lvlJc w:val="left"/>
      <w:pPr>
        <w:tabs>
          <w:tab w:val="num" w:pos="2880"/>
        </w:tabs>
        <w:ind w:left="2880" w:hanging="360"/>
      </w:pPr>
      <w:rPr>
        <w:rFonts w:ascii="Wingdings 2" w:hAnsi="Wingdings 2" w:hint="default"/>
      </w:rPr>
    </w:lvl>
    <w:lvl w:ilvl="4" w:tplc="2B7217A0" w:tentative="1">
      <w:start w:val="1"/>
      <w:numFmt w:val="bullet"/>
      <w:lvlText w:val=""/>
      <w:lvlJc w:val="left"/>
      <w:pPr>
        <w:tabs>
          <w:tab w:val="num" w:pos="3600"/>
        </w:tabs>
        <w:ind w:left="3600" w:hanging="360"/>
      </w:pPr>
      <w:rPr>
        <w:rFonts w:ascii="Wingdings 2" w:hAnsi="Wingdings 2" w:hint="default"/>
      </w:rPr>
    </w:lvl>
    <w:lvl w:ilvl="5" w:tplc="C78AAAAC" w:tentative="1">
      <w:start w:val="1"/>
      <w:numFmt w:val="bullet"/>
      <w:lvlText w:val=""/>
      <w:lvlJc w:val="left"/>
      <w:pPr>
        <w:tabs>
          <w:tab w:val="num" w:pos="4320"/>
        </w:tabs>
        <w:ind w:left="4320" w:hanging="360"/>
      </w:pPr>
      <w:rPr>
        <w:rFonts w:ascii="Wingdings 2" w:hAnsi="Wingdings 2" w:hint="default"/>
      </w:rPr>
    </w:lvl>
    <w:lvl w:ilvl="6" w:tplc="0D64F42C" w:tentative="1">
      <w:start w:val="1"/>
      <w:numFmt w:val="bullet"/>
      <w:lvlText w:val=""/>
      <w:lvlJc w:val="left"/>
      <w:pPr>
        <w:tabs>
          <w:tab w:val="num" w:pos="5040"/>
        </w:tabs>
        <w:ind w:left="5040" w:hanging="360"/>
      </w:pPr>
      <w:rPr>
        <w:rFonts w:ascii="Wingdings 2" w:hAnsi="Wingdings 2" w:hint="default"/>
      </w:rPr>
    </w:lvl>
    <w:lvl w:ilvl="7" w:tplc="05DE7D96" w:tentative="1">
      <w:start w:val="1"/>
      <w:numFmt w:val="bullet"/>
      <w:lvlText w:val=""/>
      <w:lvlJc w:val="left"/>
      <w:pPr>
        <w:tabs>
          <w:tab w:val="num" w:pos="5760"/>
        </w:tabs>
        <w:ind w:left="5760" w:hanging="360"/>
      </w:pPr>
      <w:rPr>
        <w:rFonts w:ascii="Wingdings 2" w:hAnsi="Wingdings 2" w:hint="default"/>
      </w:rPr>
    </w:lvl>
    <w:lvl w:ilvl="8" w:tplc="61A6BC5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69E70B8"/>
    <w:multiLevelType w:val="hybridMultilevel"/>
    <w:tmpl w:val="1A105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CF41A4"/>
    <w:multiLevelType w:val="hybridMultilevel"/>
    <w:tmpl w:val="089C8240"/>
    <w:lvl w:ilvl="0" w:tplc="62EA1982">
      <w:start w:val="1"/>
      <w:numFmt w:val="bullet"/>
      <w:lvlText w:val=""/>
      <w:lvlJc w:val="left"/>
      <w:pPr>
        <w:tabs>
          <w:tab w:val="num" w:pos="720"/>
        </w:tabs>
        <w:ind w:left="720" w:hanging="360"/>
      </w:pPr>
      <w:rPr>
        <w:rFonts w:ascii="Wingdings 2" w:hAnsi="Wingdings 2" w:hint="default"/>
      </w:rPr>
    </w:lvl>
    <w:lvl w:ilvl="1" w:tplc="F0D2608E">
      <w:start w:val="1"/>
      <w:numFmt w:val="bullet"/>
      <w:lvlText w:val=""/>
      <w:lvlJc w:val="left"/>
      <w:pPr>
        <w:tabs>
          <w:tab w:val="num" w:pos="1440"/>
        </w:tabs>
        <w:ind w:left="1440" w:hanging="360"/>
      </w:pPr>
      <w:rPr>
        <w:rFonts w:ascii="Wingdings 2" w:hAnsi="Wingdings 2" w:hint="default"/>
      </w:rPr>
    </w:lvl>
    <w:lvl w:ilvl="2" w:tplc="8D56C420" w:tentative="1">
      <w:start w:val="1"/>
      <w:numFmt w:val="bullet"/>
      <w:lvlText w:val=""/>
      <w:lvlJc w:val="left"/>
      <w:pPr>
        <w:tabs>
          <w:tab w:val="num" w:pos="2160"/>
        </w:tabs>
        <w:ind w:left="2160" w:hanging="360"/>
      </w:pPr>
      <w:rPr>
        <w:rFonts w:ascii="Wingdings 2" w:hAnsi="Wingdings 2" w:hint="default"/>
      </w:rPr>
    </w:lvl>
    <w:lvl w:ilvl="3" w:tplc="A58EE79E" w:tentative="1">
      <w:start w:val="1"/>
      <w:numFmt w:val="bullet"/>
      <w:lvlText w:val=""/>
      <w:lvlJc w:val="left"/>
      <w:pPr>
        <w:tabs>
          <w:tab w:val="num" w:pos="2880"/>
        </w:tabs>
        <w:ind w:left="2880" w:hanging="360"/>
      </w:pPr>
      <w:rPr>
        <w:rFonts w:ascii="Wingdings 2" w:hAnsi="Wingdings 2" w:hint="default"/>
      </w:rPr>
    </w:lvl>
    <w:lvl w:ilvl="4" w:tplc="1ADE2D12" w:tentative="1">
      <w:start w:val="1"/>
      <w:numFmt w:val="bullet"/>
      <w:lvlText w:val=""/>
      <w:lvlJc w:val="left"/>
      <w:pPr>
        <w:tabs>
          <w:tab w:val="num" w:pos="3600"/>
        </w:tabs>
        <w:ind w:left="3600" w:hanging="360"/>
      </w:pPr>
      <w:rPr>
        <w:rFonts w:ascii="Wingdings 2" w:hAnsi="Wingdings 2" w:hint="default"/>
      </w:rPr>
    </w:lvl>
    <w:lvl w:ilvl="5" w:tplc="5992C894" w:tentative="1">
      <w:start w:val="1"/>
      <w:numFmt w:val="bullet"/>
      <w:lvlText w:val=""/>
      <w:lvlJc w:val="left"/>
      <w:pPr>
        <w:tabs>
          <w:tab w:val="num" w:pos="4320"/>
        </w:tabs>
        <w:ind w:left="4320" w:hanging="360"/>
      </w:pPr>
      <w:rPr>
        <w:rFonts w:ascii="Wingdings 2" w:hAnsi="Wingdings 2" w:hint="default"/>
      </w:rPr>
    </w:lvl>
    <w:lvl w:ilvl="6" w:tplc="8D1CD92E" w:tentative="1">
      <w:start w:val="1"/>
      <w:numFmt w:val="bullet"/>
      <w:lvlText w:val=""/>
      <w:lvlJc w:val="left"/>
      <w:pPr>
        <w:tabs>
          <w:tab w:val="num" w:pos="5040"/>
        </w:tabs>
        <w:ind w:left="5040" w:hanging="360"/>
      </w:pPr>
      <w:rPr>
        <w:rFonts w:ascii="Wingdings 2" w:hAnsi="Wingdings 2" w:hint="default"/>
      </w:rPr>
    </w:lvl>
    <w:lvl w:ilvl="7" w:tplc="7CF0835E" w:tentative="1">
      <w:start w:val="1"/>
      <w:numFmt w:val="bullet"/>
      <w:lvlText w:val=""/>
      <w:lvlJc w:val="left"/>
      <w:pPr>
        <w:tabs>
          <w:tab w:val="num" w:pos="5760"/>
        </w:tabs>
        <w:ind w:left="5760" w:hanging="360"/>
      </w:pPr>
      <w:rPr>
        <w:rFonts w:ascii="Wingdings 2" w:hAnsi="Wingdings 2" w:hint="default"/>
      </w:rPr>
    </w:lvl>
    <w:lvl w:ilvl="8" w:tplc="2B84CB0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8AC233A"/>
    <w:multiLevelType w:val="hybridMultilevel"/>
    <w:tmpl w:val="483EDD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A076FC"/>
    <w:multiLevelType w:val="hybridMultilevel"/>
    <w:tmpl w:val="594A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C57E5"/>
    <w:multiLevelType w:val="hybridMultilevel"/>
    <w:tmpl w:val="EF86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B56E4"/>
    <w:multiLevelType w:val="hybridMultilevel"/>
    <w:tmpl w:val="57AA6902"/>
    <w:lvl w:ilvl="0" w:tplc="EC3EA2E0">
      <w:start w:val="1"/>
      <w:numFmt w:val="bullet"/>
      <w:lvlText w:val=""/>
      <w:lvlJc w:val="left"/>
      <w:pPr>
        <w:tabs>
          <w:tab w:val="num" w:pos="720"/>
        </w:tabs>
        <w:ind w:left="720" w:hanging="360"/>
      </w:pPr>
      <w:rPr>
        <w:rFonts w:ascii="Wingdings 2" w:hAnsi="Wingdings 2" w:hint="default"/>
      </w:rPr>
    </w:lvl>
    <w:lvl w:ilvl="1" w:tplc="DCAC3B72">
      <w:start w:val="1"/>
      <w:numFmt w:val="bullet"/>
      <w:lvlText w:val=""/>
      <w:lvlJc w:val="left"/>
      <w:pPr>
        <w:tabs>
          <w:tab w:val="num" w:pos="1440"/>
        </w:tabs>
        <w:ind w:left="1440" w:hanging="360"/>
      </w:pPr>
      <w:rPr>
        <w:rFonts w:ascii="Wingdings 2" w:hAnsi="Wingdings 2" w:hint="default"/>
      </w:rPr>
    </w:lvl>
    <w:lvl w:ilvl="2" w:tplc="D7D80982" w:tentative="1">
      <w:start w:val="1"/>
      <w:numFmt w:val="bullet"/>
      <w:lvlText w:val=""/>
      <w:lvlJc w:val="left"/>
      <w:pPr>
        <w:tabs>
          <w:tab w:val="num" w:pos="2160"/>
        </w:tabs>
        <w:ind w:left="2160" w:hanging="360"/>
      </w:pPr>
      <w:rPr>
        <w:rFonts w:ascii="Wingdings 2" w:hAnsi="Wingdings 2" w:hint="default"/>
      </w:rPr>
    </w:lvl>
    <w:lvl w:ilvl="3" w:tplc="05EC7672" w:tentative="1">
      <w:start w:val="1"/>
      <w:numFmt w:val="bullet"/>
      <w:lvlText w:val=""/>
      <w:lvlJc w:val="left"/>
      <w:pPr>
        <w:tabs>
          <w:tab w:val="num" w:pos="2880"/>
        </w:tabs>
        <w:ind w:left="2880" w:hanging="360"/>
      </w:pPr>
      <w:rPr>
        <w:rFonts w:ascii="Wingdings 2" w:hAnsi="Wingdings 2" w:hint="default"/>
      </w:rPr>
    </w:lvl>
    <w:lvl w:ilvl="4" w:tplc="59D84A04" w:tentative="1">
      <w:start w:val="1"/>
      <w:numFmt w:val="bullet"/>
      <w:lvlText w:val=""/>
      <w:lvlJc w:val="left"/>
      <w:pPr>
        <w:tabs>
          <w:tab w:val="num" w:pos="3600"/>
        </w:tabs>
        <w:ind w:left="3600" w:hanging="360"/>
      </w:pPr>
      <w:rPr>
        <w:rFonts w:ascii="Wingdings 2" w:hAnsi="Wingdings 2" w:hint="default"/>
      </w:rPr>
    </w:lvl>
    <w:lvl w:ilvl="5" w:tplc="ED16038A" w:tentative="1">
      <w:start w:val="1"/>
      <w:numFmt w:val="bullet"/>
      <w:lvlText w:val=""/>
      <w:lvlJc w:val="left"/>
      <w:pPr>
        <w:tabs>
          <w:tab w:val="num" w:pos="4320"/>
        </w:tabs>
        <w:ind w:left="4320" w:hanging="360"/>
      </w:pPr>
      <w:rPr>
        <w:rFonts w:ascii="Wingdings 2" w:hAnsi="Wingdings 2" w:hint="default"/>
      </w:rPr>
    </w:lvl>
    <w:lvl w:ilvl="6" w:tplc="128E2E98" w:tentative="1">
      <w:start w:val="1"/>
      <w:numFmt w:val="bullet"/>
      <w:lvlText w:val=""/>
      <w:lvlJc w:val="left"/>
      <w:pPr>
        <w:tabs>
          <w:tab w:val="num" w:pos="5040"/>
        </w:tabs>
        <w:ind w:left="5040" w:hanging="360"/>
      </w:pPr>
      <w:rPr>
        <w:rFonts w:ascii="Wingdings 2" w:hAnsi="Wingdings 2" w:hint="default"/>
      </w:rPr>
    </w:lvl>
    <w:lvl w:ilvl="7" w:tplc="D15C350A" w:tentative="1">
      <w:start w:val="1"/>
      <w:numFmt w:val="bullet"/>
      <w:lvlText w:val=""/>
      <w:lvlJc w:val="left"/>
      <w:pPr>
        <w:tabs>
          <w:tab w:val="num" w:pos="5760"/>
        </w:tabs>
        <w:ind w:left="5760" w:hanging="360"/>
      </w:pPr>
      <w:rPr>
        <w:rFonts w:ascii="Wingdings 2" w:hAnsi="Wingdings 2" w:hint="default"/>
      </w:rPr>
    </w:lvl>
    <w:lvl w:ilvl="8" w:tplc="0D62CCE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784372F"/>
    <w:multiLevelType w:val="hybridMultilevel"/>
    <w:tmpl w:val="766EC950"/>
    <w:lvl w:ilvl="0" w:tplc="C0806DA6">
      <w:start w:val="1"/>
      <w:numFmt w:val="bullet"/>
      <w:lvlText w:val=""/>
      <w:lvlJc w:val="left"/>
      <w:pPr>
        <w:tabs>
          <w:tab w:val="num" w:pos="720"/>
        </w:tabs>
        <w:ind w:left="720" w:hanging="360"/>
      </w:pPr>
      <w:rPr>
        <w:rFonts w:ascii="Wingdings 2" w:hAnsi="Wingdings 2" w:hint="default"/>
      </w:rPr>
    </w:lvl>
    <w:lvl w:ilvl="1" w:tplc="E8F6CF72">
      <w:start w:val="1"/>
      <w:numFmt w:val="bullet"/>
      <w:lvlText w:val=""/>
      <w:lvlJc w:val="left"/>
      <w:pPr>
        <w:tabs>
          <w:tab w:val="num" w:pos="1440"/>
        </w:tabs>
        <w:ind w:left="1440" w:hanging="360"/>
      </w:pPr>
      <w:rPr>
        <w:rFonts w:ascii="Wingdings 2" w:hAnsi="Wingdings 2" w:hint="default"/>
      </w:rPr>
    </w:lvl>
    <w:lvl w:ilvl="2" w:tplc="EF623918" w:tentative="1">
      <w:start w:val="1"/>
      <w:numFmt w:val="bullet"/>
      <w:lvlText w:val=""/>
      <w:lvlJc w:val="left"/>
      <w:pPr>
        <w:tabs>
          <w:tab w:val="num" w:pos="2160"/>
        </w:tabs>
        <w:ind w:left="2160" w:hanging="360"/>
      </w:pPr>
      <w:rPr>
        <w:rFonts w:ascii="Wingdings 2" w:hAnsi="Wingdings 2" w:hint="default"/>
      </w:rPr>
    </w:lvl>
    <w:lvl w:ilvl="3" w:tplc="BEE86BF4" w:tentative="1">
      <w:start w:val="1"/>
      <w:numFmt w:val="bullet"/>
      <w:lvlText w:val=""/>
      <w:lvlJc w:val="left"/>
      <w:pPr>
        <w:tabs>
          <w:tab w:val="num" w:pos="2880"/>
        </w:tabs>
        <w:ind w:left="2880" w:hanging="360"/>
      </w:pPr>
      <w:rPr>
        <w:rFonts w:ascii="Wingdings 2" w:hAnsi="Wingdings 2" w:hint="default"/>
      </w:rPr>
    </w:lvl>
    <w:lvl w:ilvl="4" w:tplc="CB5C17AC" w:tentative="1">
      <w:start w:val="1"/>
      <w:numFmt w:val="bullet"/>
      <w:lvlText w:val=""/>
      <w:lvlJc w:val="left"/>
      <w:pPr>
        <w:tabs>
          <w:tab w:val="num" w:pos="3600"/>
        </w:tabs>
        <w:ind w:left="3600" w:hanging="360"/>
      </w:pPr>
      <w:rPr>
        <w:rFonts w:ascii="Wingdings 2" w:hAnsi="Wingdings 2" w:hint="default"/>
      </w:rPr>
    </w:lvl>
    <w:lvl w:ilvl="5" w:tplc="8C82FDB0" w:tentative="1">
      <w:start w:val="1"/>
      <w:numFmt w:val="bullet"/>
      <w:lvlText w:val=""/>
      <w:lvlJc w:val="left"/>
      <w:pPr>
        <w:tabs>
          <w:tab w:val="num" w:pos="4320"/>
        </w:tabs>
        <w:ind w:left="4320" w:hanging="360"/>
      </w:pPr>
      <w:rPr>
        <w:rFonts w:ascii="Wingdings 2" w:hAnsi="Wingdings 2" w:hint="default"/>
      </w:rPr>
    </w:lvl>
    <w:lvl w:ilvl="6" w:tplc="00EA716C" w:tentative="1">
      <w:start w:val="1"/>
      <w:numFmt w:val="bullet"/>
      <w:lvlText w:val=""/>
      <w:lvlJc w:val="left"/>
      <w:pPr>
        <w:tabs>
          <w:tab w:val="num" w:pos="5040"/>
        </w:tabs>
        <w:ind w:left="5040" w:hanging="360"/>
      </w:pPr>
      <w:rPr>
        <w:rFonts w:ascii="Wingdings 2" w:hAnsi="Wingdings 2" w:hint="default"/>
      </w:rPr>
    </w:lvl>
    <w:lvl w:ilvl="7" w:tplc="BC5E1B30" w:tentative="1">
      <w:start w:val="1"/>
      <w:numFmt w:val="bullet"/>
      <w:lvlText w:val=""/>
      <w:lvlJc w:val="left"/>
      <w:pPr>
        <w:tabs>
          <w:tab w:val="num" w:pos="5760"/>
        </w:tabs>
        <w:ind w:left="5760" w:hanging="360"/>
      </w:pPr>
      <w:rPr>
        <w:rFonts w:ascii="Wingdings 2" w:hAnsi="Wingdings 2" w:hint="default"/>
      </w:rPr>
    </w:lvl>
    <w:lvl w:ilvl="8" w:tplc="61268C4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F144B92"/>
    <w:multiLevelType w:val="hybridMultilevel"/>
    <w:tmpl w:val="CEF66894"/>
    <w:lvl w:ilvl="0" w:tplc="55806106">
      <w:start w:val="1"/>
      <w:numFmt w:val="bullet"/>
      <w:lvlText w:val=""/>
      <w:lvlJc w:val="left"/>
      <w:pPr>
        <w:tabs>
          <w:tab w:val="num" w:pos="720"/>
        </w:tabs>
        <w:ind w:left="720" w:hanging="360"/>
      </w:pPr>
      <w:rPr>
        <w:rFonts w:ascii="Wingdings 2" w:hAnsi="Wingdings 2" w:hint="default"/>
      </w:rPr>
    </w:lvl>
    <w:lvl w:ilvl="1" w:tplc="9F9EFFA2">
      <w:start w:val="1"/>
      <w:numFmt w:val="bullet"/>
      <w:lvlText w:val=""/>
      <w:lvlJc w:val="left"/>
      <w:pPr>
        <w:tabs>
          <w:tab w:val="num" w:pos="1440"/>
        </w:tabs>
        <w:ind w:left="1440" w:hanging="360"/>
      </w:pPr>
      <w:rPr>
        <w:rFonts w:ascii="Wingdings 2" w:hAnsi="Wingdings 2" w:hint="default"/>
      </w:rPr>
    </w:lvl>
    <w:lvl w:ilvl="2" w:tplc="B7388506" w:tentative="1">
      <w:start w:val="1"/>
      <w:numFmt w:val="bullet"/>
      <w:lvlText w:val=""/>
      <w:lvlJc w:val="left"/>
      <w:pPr>
        <w:tabs>
          <w:tab w:val="num" w:pos="2160"/>
        </w:tabs>
        <w:ind w:left="2160" w:hanging="360"/>
      </w:pPr>
      <w:rPr>
        <w:rFonts w:ascii="Wingdings 2" w:hAnsi="Wingdings 2" w:hint="default"/>
      </w:rPr>
    </w:lvl>
    <w:lvl w:ilvl="3" w:tplc="9DBE3372" w:tentative="1">
      <w:start w:val="1"/>
      <w:numFmt w:val="bullet"/>
      <w:lvlText w:val=""/>
      <w:lvlJc w:val="left"/>
      <w:pPr>
        <w:tabs>
          <w:tab w:val="num" w:pos="2880"/>
        </w:tabs>
        <w:ind w:left="2880" w:hanging="360"/>
      </w:pPr>
      <w:rPr>
        <w:rFonts w:ascii="Wingdings 2" w:hAnsi="Wingdings 2" w:hint="default"/>
      </w:rPr>
    </w:lvl>
    <w:lvl w:ilvl="4" w:tplc="14DA617A" w:tentative="1">
      <w:start w:val="1"/>
      <w:numFmt w:val="bullet"/>
      <w:lvlText w:val=""/>
      <w:lvlJc w:val="left"/>
      <w:pPr>
        <w:tabs>
          <w:tab w:val="num" w:pos="3600"/>
        </w:tabs>
        <w:ind w:left="3600" w:hanging="360"/>
      </w:pPr>
      <w:rPr>
        <w:rFonts w:ascii="Wingdings 2" w:hAnsi="Wingdings 2" w:hint="default"/>
      </w:rPr>
    </w:lvl>
    <w:lvl w:ilvl="5" w:tplc="04E6643E" w:tentative="1">
      <w:start w:val="1"/>
      <w:numFmt w:val="bullet"/>
      <w:lvlText w:val=""/>
      <w:lvlJc w:val="left"/>
      <w:pPr>
        <w:tabs>
          <w:tab w:val="num" w:pos="4320"/>
        </w:tabs>
        <w:ind w:left="4320" w:hanging="360"/>
      </w:pPr>
      <w:rPr>
        <w:rFonts w:ascii="Wingdings 2" w:hAnsi="Wingdings 2" w:hint="default"/>
      </w:rPr>
    </w:lvl>
    <w:lvl w:ilvl="6" w:tplc="21A62472" w:tentative="1">
      <w:start w:val="1"/>
      <w:numFmt w:val="bullet"/>
      <w:lvlText w:val=""/>
      <w:lvlJc w:val="left"/>
      <w:pPr>
        <w:tabs>
          <w:tab w:val="num" w:pos="5040"/>
        </w:tabs>
        <w:ind w:left="5040" w:hanging="360"/>
      </w:pPr>
      <w:rPr>
        <w:rFonts w:ascii="Wingdings 2" w:hAnsi="Wingdings 2" w:hint="default"/>
      </w:rPr>
    </w:lvl>
    <w:lvl w:ilvl="7" w:tplc="7ADE17AE" w:tentative="1">
      <w:start w:val="1"/>
      <w:numFmt w:val="bullet"/>
      <w:lvlText w:val=""/>
      <w:lvlJc w:val="left"/>
      <w:pPr>
        <w:tabs>
          <w:tab w:val="num" w:pos="5760"/>
        </w:tabs>
        <w:ind w:left="5760" w:hanging="360"/>
      </w:pPr>
      <w:rPr>
        <w:rFonts w:ascii="Wingdings 2" w:hAnsi="Wingdings 2" w:hint="default"/>
      </w:rPr>
    </w:lvl>
    <w:lvl w:ilvl="8" w:tplc="DB5CFFE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FBE5B9D"/>
    <w:multiLevelType w:val="hybridMultilevel"/>
    <w:tmpl w:val="DBBEB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F32981"/>
    <w:multiLevelType w:val="hybridMultilevel"/>
    <w:tmpl w:val="29E6A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E5702"/>
    <w:multiLevelType w:val="hybridMultilevel"/>
    <w:tmpl w:val="590450B4"/>
    <w:lvl w:ilvl="0" w:tplc="742C31A0">
      <w:start w:val="1"/>
      <w:numFmt w:val="bullet"/>
      <w:lvlText w:val=""/>
      <w:lvlJc w:val="left"/>
      <w:pPr>
        <w:tabs>
          <w:tab w:val="num" w:pos="720"/>
        </w:tabs>
        <w:ind w:left="720" w:hanging="360"/>
      </w:pPr>
      <w:rPr>
        <w:rFonts w:ascii="Symbol" w:hAnsi="Symbol" w:hint="default"/>
        <w:sz w:val="20"/>
      </w:rPr>
    </w:lvl>
    <w:lvl w:ilvl="1" w:tplc="1D9A288E" w:tentative="1">
      <w:start w:val="1"/>
      <w:numFmt w:val="bullet"/>
      <w:lvlText w:val="o"/>
      <w:lvlJc w:val="left"/>
      <w:pPr>
        <w:tabs>
          <w:tab w:val="num" w:pos="1440"/>
        </w:tabs>
        <w:ind w:left="1440" w:hanging="360"/>
      </w:pPr>
      <w:rPr>
        <w:rFonts w:ascii="Courier New" w:hAnsi="Courier New" w:hint="default"/>
        <w:sz w:val="20"/>
      </w:rPr>
    </w:lvl>
    <w:lvl w:ilvl="2" w:tplc="2F16EE4A" w:tentative="1">
      <w:start w:val="1"/>
      <w:numFmt w:val="bullet"/>
      <w:lvlText w:val=""/>
      <w:lvlJc w:val="left"/>
      <w:pPr>
        <w:tabs>
          <w:tab w:val="num" w:pos="2160"/>
        </w:tabs>
        <w:ind w:left="2160" w:hanging="360"/>
      </w:pPr>
      <w:rPr>
        <w:rFonts w:ascii="Wingdings" w:hAnsi="Wingdings" w:hint="default"/>
        <w:sz w:val="20"/>
      </w:rPr>
    </w:lvl>
    <w:lvl w:ilvl="3" w:tplc="440831D2" w:tentative="1">
      <w:start w:val="1"/>
      <w:numFmt w:val="bullet"/>
      <w:lvlText w:val=""/>
      <w:lvlJc w:val="left"/>
      <w:pPr>
        <w:tabs>
          <w:tab w:val="num" w:pos="2880"/>
        </w:tabs>
        <w:ind w:left="2880" w:hanging="360"/>
      </w:pPr>
      <w:rPr>
        <w:rFonts w:ascii="Wingdings" w:hAnsi="Wingdings" w:hint="default"/>
        <w:sz w:val="20"/>
      </w:rPr>
    </w:lvl>
    <w:lvl w:ilvl="4" w:tplc="CA526AE2" w:tentative="1">
      <w:start w:val="1"/>
      <w:numFmt w:val="bullet"/>
      <w:lvlText w:val=""/>
      <w:lvlJc w:val="left"/>
      <w:pPr>
        <w:tabs>
          <w:tab w:val="num" w:pos="3600"/>
        </w:tabs>
        <w:ind w:left="3600" w:hanging="360"/>
      </w:pPr>
      <w:rPr>
        <w:rFonts w:ascii="Wingdings" w:hAnsi="Wingdings" w:hint="default"/>
        <w:sz w:val="20"/>
      </w:rPr>
    </w:lvl>
    <w:lvl w:ilvl="5" w:tplc="B6D6C9A2" w:tentative="1">
      <w:start w:val="1"/>
      <w:numFmt w:val="bullet"/>
      <w:lvlText w:val=""/>
      <w:lvlJc w:val="left"/>
      <w:pPr>
        <w:tabs>
          <w:tab w:val="num" w:pos="4320"/>
        </w:tabs>
        <w:ind w:left="4320" w:hanging="360"/>
      </w:pPr>
      <w:rPr>
        <w:rFonts w:ascii="Wingdings" w:hAnsi="Wingdings" w:hint="default"/>
        <w:sz w:val="20"/>
      </w:rPr>
    </w:lvl>
    <w:lvl w:ilvl="6" w:tplc="E2A6BA72" w:tentative="1">
      <w:start w:val="1"/>
      <w:numFmt w:val="bullet"/>
      <w:lvlText w:val=""/>
      <w:lvlJc w:val="left"/>
      <w:pPr>
        <w:tabs>
          <w:tab w:val="num" w:pos="5040"/>
        </w:tabs>
        <w:ind w:left="5040" w:hanging="360"/>
      </w:pPr>
      <w:rPr>
        <w:rFonts w:ascii="Wingdings" w:hAnsi="Wingdings" w:hint="default"/>
        <w:sz w:val="20"/>
      </w:rPr>
    </w:lvl>
    <w:lvl w:ilvl="7" w:tplc="295AC1AC" w:tentative="1">
      <w:start w:val="1"/>
      <w:numFmt w:val="bullet"/>
      <w:lvlText w:val=""/>
      <w:lvlJc w:val="left"/>
      <w:pPr>
        <w:tabs>
          <w:tab w:val="num" w:pos="5760"/>
        </w:tabs>
        <w:ind w:left="5760" w:hanging="360"/>
      </w:pPr>
      <w:rPr>
        <w:rFonts w:ascii="Wingdings" w:hAnsi="Wingdings" w:hint="default"/>
        <w:sz w:val="20"/>
      </w:rPr>
    </w:lvl>
    <w:lvl w:ilvl="8" w:tplc="7470518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32D2E"/>
    <w:multiLevelType w:val="hybridMultilevel"/>
    <w:tmpl w:val="08E21718"/>
    <w:lvl w:ilvl="0" w:tplc="4AAC34BA">
      <w:start w:val="1"/>
      <w:numFmt w:val="bullet"/>
      <w:lvlText w:val=""/>
      <w:lvlJc w:val="left"/>
      <w:pPr>
        <w:tabs>
          <w:tab w:val="num" w:pos="720"/>
        </w:tabs>
        <w:ind w:left="720" w:hanging="360"/>
      </w:pPr>
      <w:rPr>
        <w:rFonts w:ascii="Wingdings 2" w:hAnsi="Wingdings 2" w:hint="default"/>
      </w:rPr>
    </w:lvl>
    <w:lvl w:ilvl="1" w:tplc="4F30534A">
      <w:start w:val="1"/>
      <w:numFmt w:val="bullet"/>
      <w:lvlText w:val=""/>
      <w:lvlJc w:val="left"/>
      <w:pPr>
        <w:tabs>
          <w:tab w:val="num" w:pos="1440"/>
        </w:tabs>
        <w:ind w:left="1440" w:hanging="360"/>
      </w:pPr>
      <w:rPr>
        <w:rFonts w:ascii="Wingdings 2" w:hAnsi="Wingdings 2" w:hint="default"/>
      </w:rPr>
    </w:lvl>
    <w:lvl w:ilvl="2" w:tplc="A15AA990" w:tentative="1">
      <w:start w:val="1"/>
      <w:numFmt w:val="bullet"/>
      <w:lvlText w:val=""/>
      <w:lvlJc w:val="left"/>
      <w:pPr>
        <w:tabs>
          <w:tab w:val="num" w:pos="2160"/>
        </w:tabs>
        <w:ind w:left="2160" w:hanging="360"/>
      </w:pPr>
      <w:rPr>
        <w:rFonts w:ascii="Wingdings 2" w:hAnsi="Wingdings 2" w:hint="default"/>
      </w:rPr>
    </w:lvl>
    <w:lvl w:ilvl="3" w:tplc="6A641804" w:tentative="1">
      <w:start w:val="1"/>
      <w:numFmt w:val="bullet"/>
      <w:lvlText w:val=""/>
      <w:lvlJc w:val="left"/>
      <w:pPr>
        <w:tabs>
          <w:tab w:val="num" w:pos="2880"/>
        </w:tabs>
        <w:ind w:left="2880" w:hanging="360"/>
      </w:pPr>
      <w:rPr>
        <w:rFonts w:ascii="Wingdings 2" w:hAnsi="Wingdings 2" w:hint="default"/>
      </w:rPr>
    </w:lvl>
    <w:lvl w:ilvl="4" w:tplc="A12C9012" w:tentative="1">
      <w:start w:val="1"/>
      <w:numFmt w:val="bullet"/>
      <w:lvlText w:val=""/>
      <w:lvlJc w:val="left"/>
      <w:pPr>
        <w:tabs>
          <w:tab w:val="num" w:pos="3600"/>
        </w:tabs>
        <w:ind w:left="3600" w:hanging="360"/>
      </w:pPr>
      <w:rPr>
        <w:rFonts w:ascii="Wingdings 2" w:hAnsi="Wingdings 2" w:hint="default"/>
      </w:rPr>
    </w:lvl>
    <w:lvl w:ilvl="5" w:tplc="73E45736" w:tentative="1">
      <w:start w:val="1"/>
      <w:numFmt w:val="bullet"/>
      <w:lvlText w:val=""/>
      <w:lvlJc w:val="left"/>
      <w:pPr>
        <w:tabs>
          <w:tab w:val="num" w:pos="4320"/>
        </w:tabs>
        <w:ind w:left="4320" w:hanging="360"/>
      </w:pPr>
      <w:rPr>
        <w:rFonts w:ascii="Wingdings 2" w:hAnsi="Wingdings 2" w:hint="default"/>
      </w:rPr>
    </w:lvl>
    <w:lvl w:ilvl="6" w:tplc="16CE3790" w:tentative="1">
      <w:start w:val="1"/>
      <w:numFmt w:val="bullet"/>
      <w:lvlText w:val=""/>
      <w:lvlJc w:val="left"/>
      <w:pPr>
        <w:tabs>
          <w:tab w:val="num" w:pos="5040"/>
        </w:tabs>
        <w:ind w:left="5040" w:hanging="360"/>
      </w:pPr>
      <w:rPr>
        <w:rFonts w:ascii="Wingdings 2" w:hAnsi="Wingdings 2" w:hint="default"/>
      </w:rPr>
    </w:lvl>
    <w:lvl w:ilvl="7" w:tplc="09E2A480" w:tentative="1">
      <w:start w:val="1"/>
      <w:numFmt w:val="bullet"/>
      <w:lvlText w:val=""/>
      <w:lvlJc w:val="left"/>
      <w:pPr>
        <w:tabs>
          <w:tab w:val="num" w:pos="5760"/>
        </w:tabs>
        <w:ind w:left="5760" w:hanging="360"/>
      </w:pPr>
      <w:rPr>
        <w:rFonts w:ascii="Wingdings 2" w:hAnsi="Wingdings 2" w:hint="default"/>
      </w:rPr>
    </w:lvl>
    <w:lvl w:ilvl="8" w:tplc="35AC4E8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77C5E45"/>
    <w:multiLevelType w:val="multilevel"/>
    <w:tmpl w:val="29E6AE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5330D9"/>
    <w:multiLevelType w:val="hybridMultilevel"/>
    <w:tmpl w:val="627C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95B62"/>
    <w:multiLevelType w:val="hybridMultilevel"/>
    <w:tmpl w:val="2BCE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4169B"/>
    <w:multiLevelType w:val="hybridMultilevel"/>
    <w:tmpl w:val="B9A6C1AE"/>
    <w:lvl w:ilvl="0" w:tplc="B24CA83C">
      <w:start w:val="1"/>
      <w:numFmt w:val="bullet"/>
      <w:lvlText w:val=""/>
      <w:lvlJc w:val="left"/>
      <w:pPr>
        <w:tabs>
          <w:tab w:val="num" w:pos="720"/>
        </w:tabs>
        <w:ind w:left="720" w:hanging="360"/>
      </w:pPr>
      <w:rPr>
        <w:rFonts w:ascii="Symbol" w:hAnsi="Symbol" w:hint="default"/>
        <w:sz w:val="20"/>
      </w:rPr>
    </w:lvl>
    <w:lvl w:ilvl="1" w:tplc="97A64AF0" w:tentative="1">
      <w:start w:val="1"/>
      <w:numFmt w:val="bullet"/>
      <w:lvlText w:val="o"/>
      <w:lvlJc w:val="left"/>
      <w:pPr>
        <w:tabs>
          <w:tab w:val="num" w:pos="1440"/>
        </w:tabs>
        <w:ind w:left="1440" w:hanging="360"/>
      </w:pPr>
      <w:rPr>
        <w:rFonts w:ascii="Courier New" w:hAnsi="Courier New" w:hint="default"/>
        <w:sz w:val="20"/>
      </w:rPr>
    </w:lvl>
    <w:lvl w:ilvl="2" w:tplc="66589A48" w:tentative="1">
      <w:start w:val="1"/>
      <w:numFmt w:val="bullet"/>
      <w:lvlText w:val=""/>
      <w:lvlJc w:val="left"/>
      <w:pPr>
        <w:tabs>
          <w:tab w:val="num" w:pos="2160"/>
        </w:tabs>
        <w:ind w:left="2160" w:hanging="360"/>
      </w:pPr>
      <w:rPr>
        <w:rFonts w:ascii="Wingdings" w:hAnsi="Wingdings" w:hint="default"/>
        <w:sz w:val="20"/>
      </w:rPr>
    </w:lvl>
    <w:lvl w:ilvl="3" w:tplc="5AC6DA7E" w:tentative="1">
      <w:start w:val="1"/>
      <w:numFmt w:val="bullet"/>
      <w:lvlText w:val=""/>
      <w:lvlJc w:val="left"/>
      <w:pPr>
        <w:tabs>
          <w:tab w:val="num" w:pos="2880"/>
        </w:tabs>
        <w:ind w:left="2880" w:hanging="360"/>
      </w:pPr>
      <w:rPr>
        <w:rFonts w:ascii="Wingdings" w:hAnsi="Wingdings" w:hint="default"/>
        <w:sz w:val="20"/>
      </w:rPr>
    </w:lvl>
    <w:lvl w:ilvl="4" w:tplc="D2FEDF1E" w:tentative="1">
      <w:start w:val="1"/>
      <w:numFmt w:val="bullet"/>
      <w:lvlText w:val=""/>
      <w:lvlJc w:val="left"/>
      <w:pPr>
        <w:tabs>
          <w:tab w:val="num" w:pos="3600"/>
        </w:tabs>
        <w:ind w:left="3600" w:hanging="360"/>
      </w:pPr>
      <w:rPr>
        <w:rFonts w:ascii="Wingdings" w:hAnsi="Wingdings" w:hint="default"/>
        <w:sz w:val="20"/>
      </w:rPr>
    </w:lvl>
    <w:lvl w:ilvl="5" w:tplc="3FFC3C50" w:tentative="1">
      <w:start w:val="1"/>
      <w:numFmt w:val="bullet"/>
      <w:lvlText w:val=""/>
      <w:lvlJc w:val="left"/>
      <w:pPr>
        <w:tabs>
          <w:tab w:val="num" w:pos="4320"/>
        </w:tabs>
        <w:ind w:left="4320" w:hanging="360"/>
      </w:pPr>
      <w:rPr>
        <w:rFonts w:ascii="Wingdings" w:hAnsi="Wingdings" w:hint="default"/>
        <w:sz w:val="20"/>
      </w:rPr>
    </w:lvl>
    <w:lvl w:ilvl="6" w:tplc="1EC4A882" w:tentative="1">
      <w:start w:val="1"/>
      <w:numFmt w:val="bullet"/>
      <w:lvlText w:val=""/>
      <w:lvlJc w:val="left"/>
      <w:pPr>
        <w:tabs>
          <w:tab w:val="num" w:pos="5040"/>
        </w:tabs>
        <w:ind w:left="5040" w:hanging="360"/>
      </w:pPr>
      <w:rPr>
        <w:rFonts w:ascii="Wingdings" w:hAnsi="Wingdings" w:hint="default"/>
        <w:sz w:val="20"/>
      </w:rPr>
    </w:lvl>
    <w:lvl w:ilvl="7" w:tplc="0B68EA24" w:tentative="1">
      <w:start w:val="1"/>
      <w:numFmt w:val="bullet"/>
      <w:lvlText w:val=""/>
      <w:lvlJc w:val="left"/>
      <w:pPr>
        <w:tabs>
          <w:tab w:val="num" w:pos="5760"/>
        </w:tabs>
        <w:ind w:left="5760" w:hanging="360"/>
      </w:pPr>
      <w:rPr>
        <w:rFonts w:ascii="Wingdings" w:hAnsi="Wingdings" w:hint="default"/>
        <w:sz w:val="20"/>
      </w:rPr>
    </w:lvl>
    <w:lvl w:ilvl="8" w:tplc="0E8EAEE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3B1CE0"/>
    <w:multiLevelType w:val="hybridMultilevel"/>
    <w:tmpl w:val="E7B80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205E4D"/>
    <w:multiLevelType w:val="hybridMultilevel"/>
    <w:tmpl w:val="016034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73630"/>
    <w:multiLevelType w:val="hybridMultilevel"/>
    <w:tmpl w:val="29E6A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953B9"/>
    <w:multiLevelType w:val="hybridMultilevel"/>
    <w:tmpl w:val="62886454"/>
    <w:lvl w:ilvl="0" w:tplc="58E0F8D6">
      <w:start w:val="1"/>
      <w:numFmt w:val="bullet"/>
      <w:lvlText w:val=""/>
      <w:lvlJc w:val="left"/>
      <w:pPr>
        <w:tabs>
          <w:tab w:val="num" w:pos="720"/>
        </w:tabs>
        <w:ind w:left="720" w:hanging="360"/>
      </w:pPr>
      <w:rPr>
        <w:rFonts w:ascii="Wingdings 2" w:hAnsi="Wingdings 2" w:hint="default"/>
      </w:rPr>
    </w:lvl>
    <w:lvl w:ilvl="1" w:tplc="B0CACE00">
      <w:start w:val="1"/>
      <w:numFmt w:val="bullet"/>
      <w:lvlText w:val=""/>
      <w:lvlJc w:val="left"/>
      <w:pPr>
        <w:tabs>
          <w:tab w:val="num" w:pos="1440"/>
        </w:tabs>
        <w:ind w:left="1440" w:hanging="360"/>
      </w:pPr>
      <w:rPr>
        <w:rFonts w:ascii="Wingdings 2" w:hAnsi="Wingdings 2" w:hint="default"/>
      </w:rPr>
    </w:lvl>
    <w:lvl w:ilvl="2" w:tplc="912260A8" w:tentative="1">
      <w:start w:val="1"/>
      <w:numFmt w:val="bullet"/>
      <w:lvlText w:val=""/>
      <w:lvlJc w:val="left"/>
      <w:pPr>
        <w:tabs>
          <w:tab w:val="num" w:pos="2160"/>
        </w:tabs>
        <w:ind w:left="2160" w:hanging="360"/>
      </w:pPr>
      <w:rPr>
        <w:rFonts w:ascii="Wingdings 2" w:hAnsi="Wingdings 2" w:hint="default"/>
      </w:rPr>
    </w:lvl>
    <w:lvl w:ilvl="3" w:tplc="A02E98E4" w:tentative="1">
      <w:start w:val="1"/>
      <w:numFmt w:val="bullet"/>
      <w:lvlText w:val=""/>
      <w:lvlJc w:val="left"/>
      <w:pPr>
        <w:tabs>
          <w:tab w:val="num" w:pos="2880"/>
        </w:tabs>
        <w:ind w:left="2880" w:hanging="360"/>
      </w:pPr>
      <w:rPr>
        <w:rFonts w:ascii="Wingdings 2" w:hAnsi="Wingdings 2" w:hint="default"/>
      </w:rPr>
    </w:lvl>
    <w:lvl w:ilvl="4" w:tplc="D3CA63EE" w:tentative="1">
      <w:start w:val="1"/>
      <w:numFmt w:val="bullet"/>
      <w:lvlText w:val=""/>
      <w:lvlJc w:val="left"/>
      <w:pPr>
        <w:tabs>
          <w:tab w:val="num" w:pos="3600"/>
        </w:tabs>
        <w:ind w:left="3600" w:hanging="360"/>
      </w:pPr>
      <w:rPr>
        <w:rFonts w:ascii="Wingdings 2" w:hAnsi="Wingdings 2" w:hint="default"/>
      </w:rPr>
    </w:lvl>
    <w:lvl w:ilvl="5" w:tplc="2D3E14E6" w:tentative="1">
      <w:start w:val="1"/>
      <w:numFmt w:val="bullet"/>
      <w:lvlText w:val=""/>
      <w:lvlJc w:val="left"/>
      <w:pPr>
        <w:tabs>
          <w:tab w:val="num" w:pos="4320"/>
        </w:tabs>
        <w:ind w:left="4320" w:hanging="360"/>
      </w:pPr>
      <w:rPr>
        <w:rFonts w:ascii="Wingdings 2" w:hAnsi="Wingdings 2" w:hint="default"/>
      </w:rPr>
    </w:lvl>
    <w:lvl w:ilvl="6" w:tplc="2494B85E" w:tentative="1">
      <w:start w:val="1"/>
      <w:numFmt w:val="bullet"/>
      <w:lvlText w:val=""/>
      <w:lvlJc w:val="left"/>
      <w:pPr>
        <w:tabs>
          <w:tab w:val="num" w:pos="5040"/>
        </w:tabs>
        <w:ind w:left="5040" w:hanging="360"/>
      </w:pPr>
      <w:rPr>
        <w:rFonts w:ascii="Wingdings 2" w:hAnsi="Wingdings 2" w:hint="default"/>
      </w:rPr>
    </w:lvl>
    <w:lvl w:ilvl="7" w:tplc="8418070E" w:tentative="1">
      <w:start w:val="1"/>
      <w:numFmt w:val="bullet"/>
      <w:lvlText w:val=""/>
      <w:lvlJc w:val="left"/>
      <w:pPr>
        <w:tabs>
          <w:tab w:val="num" w:pos="5760"/>
        </w:tabs>
        <w:ind w:left="5760" w:hanging="360"/>
      </w:pPr>
      <w:rPr>
        <w:rFonts w:ascii="Wingdings 2" w:hAnsi="Wingdings 2" w:hint="default"/>
      </w:rPr>
    </w:lvl>
    <w:lvl w:ilvl="8" w:tplc="FC1E8E3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8E36533"/>
    <w:multiLevelType w:val="hybridMultilevel"/>
    <w:tmpl w:val="29E6AEC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8E96574"/>
    <w:multiLevelType w:val="hybridMultilevel"/>
    <w:tmpl w:val="0046E4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DE5B3D"/>
    <w:multiLevelType w:val="hybridMultilevel"/>
    <w:tmpl w:val="D496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246B4"/>
    <w:multiLevelType w:val="hybridMultilevel"/>
    <w:tmpl w:val="5986EF5E"/>
    <w:lvl w:ilvl="0" w:tplc="9D008792">
      <w:start w:val="1"/>
      <w:numFmt w:val="bullet"/>
      <w:lvlText w:val=""/>
      <w:lvlJc w:val="left"/>
      <w:pPr>
        <w:tabs>
          <w:tab w:val="num" w:pos="720"/>
        </w:tabs>
        <w:ind w:left="720" w:hanging="360"/>
      </w:pPr>
      <w:rPr>
        <w:rFonts w:ascii="Symbol" w:hAnsi="Symbol" w:hint="default"/>
        <w:sz w:val="20"/>
      </w:rPr>
    </w:lvl>
    <w:lvl w:ilvl="1" w:tplc="8AA45958" w:tentative="1">
      <w:start w:val="1"/>
      <w:numFmt w:val="bullet"/>
      <w:lvlText w:val="o"/>
      <w:lvlJc w:val="left"/>
      <w:pPr>
        <w:tabs>
          <w:tab w:val="num" w:pos="1440"/>
        </w:tabs>
        <w:ind w:left="1440" w:hanging="360"/>
      </w:pPr>
      <w:rPr>
        <w:rFonts w:ascii="Courier New" w:hAnsi="Courier New" w:hint="default"/>
        <w:sz w:val="20"/>
      </w:rPr>
    </w:lvl>
    <w:lvl w:ilvl="2" w:tplc="D67E4516" w:tentative="1">
      <w:start w:val="1"/>
      <w:numFmt w:val="bullet"/>
      <w:lvlText w:val=""/>
      <w:lvlJc w:val="left"/>
      <w:pPr>
        <w:tabs>
          <w:tab w:val="num" w:pos="2160"/>
        </w:tabs>
        <w:ind w:left="2160" w:hanging="360"/>
      </w:pPr>
      <w:rPr>
        <w:rFonts w:ascii="Wingdings" w:hAnsi="Wingdings" w:hint="default"/>
        <w:sz w:val="20"/>
      </w:rPr>
    </w:lvl>
    <w:lvl w:ilvl="3" w:tplc="CC0CA7AA" w:tentative="1">
      <w:start w:val="1"/>
      <w:numFmt w:val="bullet"/>
      <w:lvlText w:val=""/>
      <w:lvlJc w:val="left"/>
      <w:pPr>
        <w:tabs>
          <w:tab w:val="num" w:pos="2880"/>
        </w:tabs>
        <w:ind w:left="2880" w:hanging="360"/>
      </w:pPr>
      <w:rPr>
        <w:rFonts w:ascii="Wingdings" w:hAnsi="Wingdings" w:hint="default"/>
        <w:sz w:val="20"/>
      </w:rPr>
    </w:lvl>
    <w:lvl w:ilvl="4" w:tplc="CF80F270" w:tentative="1">
      <w:start w:val="1"/>
      <w:numFmt w:val="bullet"/>
      <w:lvlText w:val=""/>
      <w:lvlJc w:val="left"/>
      <w:pPr>
        <w:tabs>
          <w:tab w:val="num" w:pos="3600"/>
        </w:tabs>
        <w:ind w:left="3600" w:hanging="360"/>
      </w:pPr>
      <w:rPr>
        <w:rFonts w:ascii="Wingdings" w:hAnsi="Wingdings" w:hint="default"/>
        <w:sz w:val="20"/>
      </w:rPr>
    </w:lvl>
    <w:lvl w:ilvl="5" w:tplc="6BEA90C8" w:tentative="1">
      <w:start w:val="1"/>
      <w:numFmt w:val="bullet"/>
      <w:lvlText w:val=""/>
      <w:lvlJc w:val="left"/>
      <w:pPr>
        <w:tabs>
          <w:tab w:val="num" w:pos="4320"/>
        </w:tabs>
        <w:ind w:left="4320" w:hanging="360"/>
      </w:pPr>
      <w:rPr>
        <w:rFonts w:ascii="Wingdings" w:hAnsi="Wingdings" w:hint="default"/>
        <w:sz w:val="20"/>
      </w:rPr>
    </w:lvl>
    <w:lvl w:ilvl="6" w:tplc="D3C25FA2" w:tentative="1">
      <w:start w:val="1"/>
      <w:numFmt w:val="bullet"/>
      <w:lvlText w:val=""/>
      <w:lvlJc w:val="left"/>
      <w:pPr>
        <w:tabs>
          <w:tab w:val="num" w:pos="5040"/>
        </w:tabs>
        <w:ind w:left="5040" w:hanging="360"/>
      </w:pPr>
      <w:rPr>
        <w:rFonts w:ascii="Wingdings" w:hAnsi="Wingdings" w:hint="default"/>
        <w:sz w:val="20"/>
      </w:rPr>
    </w:lvl>
    <w:lvl w:ilvl="7" w:tplc="1DBAB140" w:tentative="1">
      <w:start w:val="1"/>
      <w:numFmt w:val="bullet"/>
      <w:lvlText w:val=""/>
      <w:lvlJc w:val="left"/>
      <w:pPr>
        <w:tabs>
          <w:tab w:val="num" w:pos="5760"/>
        </w:tabs>
        <w:ind w:left="5760" w:hanging="360"/>
      </w:pPr>
      <w:rPr>
        <w:rFonts w:ascii="Wingdings" w:hAnsi="Wingdings" w:hint="default"/>
        <w:sz w:val="20"/>
      </w:rPr>
    </w:lvl>
    <w:lvl w:ilvl="8" w:tplc="7E365C90"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AF6539"/>
    <w:multiLevelType w:val="hybridMultilevel"/>
    <w:tmpl w:val="349CC578"/>
    <w:lvl w:ilvl="0" w:tplc="0778FBF0">
      <w:start w:val="1"/>
      <w:numFmt w:val="bullet"/>
      <w:lvlText w:val=""/>
      <w:lvlJc w:val="left"/>
      <w:pPr>
        <w:tabs>
          <w:tab w:val="num" w:pos="720"/>
        </w:tabs>
        <w:ind w:left="720" w:hanging="360"/>
      </w:pPr>
      <w:rPr>
        <w:rFonts w:ascii="Wingdings 2" w:hAnsi="Wingdings 2" w:hint="default"/>
      </w:rPr>
    </w:lvl>
    <w:lvl w:ilvl="1" w:tplc="EC62FCEE" w:tentative="1">
      <w:start w:val="1"/>
      <w:numFmt w:val="bullet"/>
      <w:lvlText w:val=""/>
      <w:lvlJc w:val="left"/>
      <w:pPr>
        <w:tabs>
          <w:tab w:val="num" w:pos="1440"/>
        </w:tabs>
        <w:ind w:left="1440" w:hanging="360"/>
      </w:pPr>
      <w:rPr>
        <w:rFonts w:ascii="Wingdings 2" w:hAnsi="Wingdings 2" w:hint="default"/>
      </w:rPr>
    </w:lvl>
    <w:lvl w:ilvl="2" w:tplc="ED48A10E" w:tentative="1">
      <w:start w:val="1"/>
      <w:numFmt w:val="bullet"/>
      <w:lvlText w:val=""/>
      <w:lvlJc w:val="left"/>
      <w:pPr>
        <w:tabs>
          <w:tab w:val="num" w:pos="2160"/>
        </w:tabs>
        <w:ind w:left="2160" w:hanging="360"/>
      </w:pPr>
      <w:rPr>
        <w:rFonts w:ascii="Wingdings 2" w:hAnsi="Wingdings 2" w:hint="default"/>
      </w:rPr>
    </w:lvl>
    <w:lvl w:ilvl="3" w:tplc="1D76BD4E">
      <w:start w:val="1"/>
      <w:numFmt w:val="bullet"/>
      <w:lvlText w:val=""/>
      <w:lvlJc w:val="left"/>
      <w:pPr>
        <w:tabs>
          <w:tab w:val="num" w:pos="2880"/>
        </w:tabs>
        <w:ind w:left="2880" w:hanging="360"/>
      </w:pPr>
      <w:rPr>
        <w:rFonts w:ascii="Wingdings 2" w:hAnsi="Wingdings 2" w:hint="default"/>
      </w:rPr>
    </w:lvl>
    <w:lvl w:ilvl="4" w:tplc="F312A3CA" w:tentative="1">
      <w:start w:val="1"/>
      <w:numFmt w:val="bullet"/>
      <w:lvlText w:val=""/>
      <w:lvlJc w:val="left"/>
      <w:pPr>
        <w:tabs>
          <w:tab w:val="num" w:pos="3600"/>
        </w:tabs>
        <w:ind w:left="3600" w:hanging="360"/>
      </w:pPr>
      <w:rPr>
        <w:rFonts w:ascii="Wingdings 2" w:hAnsi="Wingdings 2" w:hint="default"/>
      </w:rPr>
    </w:lvl>
    <w:lvl w:ilvl="5" w:tplc="094E5E40" w:tentative="1">
      <w:start w:val="1"/>
      <w:numFmt w:val="bullet"/>
      <w:lvlText w:val=""/>
      <w:lvlJc w:val="left"/>
      <w:pPr>
        <w:tabs>
          <w:tab w:val="num" w:pos="4320"/>
        </w:tabs>
        <w:ind w:left="4320" w:hanging="360"/>
      </w:pPr>
      <w:rPr>
        <w:rFonts w:ascii="Wingdings 2" w:hAnsi="Wingdings 2" w:hint="default"/>
      </w:rPr>
    </w:lvl>
    <w:lvl w:ilvl="6" w:tplc="3ED28DE2" w:tentative="1">
      <w:start w:val="1"/>
      <w:numFmt w:val="bullet"/>
      <w:lvlText w:val=""/>
      <w:lvlJc w:val="left"/>
      <w:pPr>
        <w:tabs>
          <w:tab w:val="num" w:pos="5040"/>
        </w:tabs>
        <w:ind w:left="5040" w:hanging="360"/>
      </w:pPr>
      <w:rPr>
        <w:rFonts w:ascii="Wingdings 2" w:hAnsi="Wingdings 2" w:hint="default"/>
      </w:rPr>
    </w:lvl>
    <w:lvl w:ilvl="7" w:tplc="8594FD3A" w:tentative="1">
      <w:start w:val="1"/>
      <w:numFmt w:val="bullet"/>
      <w:lvlText w:val=""/>
      <w:lvlJc w:val="left"/>
      <w:pPr>
        <w:tabs>
          <w:tab w:val="num" w:pos="5760"/>
        </w:tabs>
        <w:ind w:left="5760" w:hanging="360"/>
      </w:pPr>
      <w:rPr>
        <w:rFonts w:ascii="Wingdings 2" w:hAnsi="Wingdings 2" w:hint="default"/>
      </w:rPr>
    </w:lvl>
    <w:lvl w:ilvl="8" w:tplc="2C7293B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DF96373"/>
    <w:multiLevelType w:val="hybridMultilevel"/>
    <w:tmpl w:val="29E6A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C75C1"/>
    <w:multiLevelType w:val="hybridMultilevel"/>
    <w:tmpl w:val="8844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B022D"/>
    <w:multiLevelType w:val="hybridMultilevel"/>
    <w:tmpl w:val="61823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E0144B"/>
    <w:multiLevelType w:val="hybridMultilevel"/>
    <w:tmpl w:val="7550E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51140C"/>
    <w:multiLevelType w:val="hybridMultilevel"/>
    <w:tmpl w:val="A7B2DB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D9C3C7C"/>
    <w:multiLevelType w:val="hybridMultilevel"/>
    <w:tmpl w:val="41C6C616"/>
    <w:lvl w:ilvl="0" w:tplc="EA1A95AA">
      <w:start w:val="1"/>
      <w:numFmt w:val="decimal"/>
      <w:lvlText w:val="%1."/>
      <w:lvlJc w:val="left"/>
      <w:pPr>
        <w:tabs>
          <w:tab w:val="num" w:pos="720"/>
        </w:tabs>
        <w:ind w:left="720" w:hanging="360"/>
      </w:pPr>
    </w:lvl>
    <w:lvl w:ilvl="1" w:tplc="0D9C71C6">
      <w:start w:val="1"/>
      <w:numFmt w:val="bullet"/>
      <w:lvlText w:val="o"/>
      <w:lvlJc w:val="left"/>
      <w:pPr>
        <w:tabs>
          <w:tab w:val="num" w:pos="1440"/>
        </w:tabs>
        <w:ind w:left="1440" w:hanging="360"/>
      </w:pPr>
      <w:rPr>
        <w:rFonts w:ascii="Courier New" w:hAnsi="Courier New" w:hint="default"/>
        <w:sz w:val="20"/>
      </w:rPr>
    </w:lvl>
    <w:lvl w:ilvl="2" w:tplc="3C64222E" w:tentative="1">
      <w:start w:val="1"/>
      <w:numFmt w:val="decimal"/>
      <w:lvlText w:val="%3."/>
      <w:lvlJc w:val="left"/>
      <w:pPr>
        <w:tabs>
          <w:tab w:val="num" w:pos="2160"/>
        </w:tabs>
        <w:ind w:left="2160" w:hanging="360"/>
      </w:pPr>
    </w:lvl>
    <w:lvl w:ilvl="3" w:tplc="8838473C" w:tentative="1">
      <w:start w:val="1"/>
      <w:numFmt w:val="decimal"/>
      <w:lvlText w:val="%4."/>
      <w:lvlJc w:val="left"/>
      <w:pPr>
        <w:tabs>
          <w:tab w:val="num" w:pos="2880"/>
        </w:tabs>
        <w:ind w:left="2880" w:hanging="360"/>
      </w:pPr>
    </w:lvl>
    <w:lvl w:ilvl="4" w:tplc="3410B204" w:tentative="1">
      <w:start w:val="1"/>
      <w:numFmt w:val="decimal"/>
      <w:lvlText w:val="%5."/>
      <w:lvlJc w:val="left"/>
      <w:pPr>
        <w:tabs>
          <w:tab w:val="num" w:pos="3600"/>
        </w:tabs>
        <w:ind w:left="3600" w:hanging="360"/>
      </w:pPr>
    </w:lvl>
    <w:lvl w:ilvl="5" w:tplc="B9D0CEFE" w:tentative="1">
      <w:start w:val="1"/>
      <w:numFmt w:val="decimal"/>
      <w:lvlText w:val="%6."/>
      <w:lvlJc w:val="left"/>
      <w:pPr>
        <w:tabs>
          <w:tab w:val="num" w:pos="4320"/>
        </w:tabs>
        <w:ind w:left="4320" w:hanging="360"/>
      </w:pPr>
    </w:lvl>
    <w:lvl w:ilvl="6" w:tplc="92122594" w:tentative="1">
      <w:start w:val="1"/>
      <w:numFmt w:val="decimal"/>
      <w:lvlText w:val="%7."/>
      <w:lvlJc w:val="left"/>
      <w:pPr>
        <w:tabs>
          <w:tab w:val="num" w:pos="5040"/>
        </w:tabs>
        <w:ind w:left="5040" w:hanging="360"/>
      </w:pPr>
    </w:lvl>
    <w:lvl w:ilvl="7" w:tplc="02B433B2" w:tentative="1">
      <w:start w:val="1"/>
      <w:numFmt w:val="decimal"/>
      <w:lvlText w:val="%8."/>
      <w:lvlJc w:val="left"/>
      <w:pPr>
        <w:tabs>
          <w:tab w:val="num" w:pos="5760"/>
        </w:tabs>
        <w:ind w:left="5760" w:hanging="360"/>
      </w:pPr>
    </w:lvl>
    <w:lvl w:ilvl="8" w:tplc="925AFBCC" w:tentative="1">
      <w:start w:val="1"/>
      <w:numFmt w:val="decimal"/>
      <w:lvlText w:val="%9."/>
      <w:lvlJc w:val="left"/>
      <w:pPr>
        <w:tabs>
          <w:tab w:val="num" w:pos="6480"/>
        </w:tabs>
        <w:ind w:left="6480" w:hanging="360"/>
      </w:pPr>
    </w:lvl>
  </w:abstractNum>
  <w:abstractNum w:abstractNumId="38" w15:restartNumberingAfterBreak="0">
    <w:nsid w:val="6F0A1E41"/>
    <w:multiLevelType w:val="hybridMultilevel"/>
    <w:tmpl w:val="CEF8A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713B1"/>
    <w:multiLevelType w:val="hybridMultilevel"/>
    <w:tmpl w:val="1FFA0B12"/>
    <w:lvl w:ilvl="0" w:tplc="F58A5F52">
      <w:start w:val="1"/>
      <w:numFmt w:val="bullet"/>
      <w:lvlText w:val=""/>
      <w:lvlJc w:val="left"/>
      <w:pPr>
        <w:tabs>
          <w:tab w:val="num" w:pos="720"/>
        </w:tabs>
        <w:ind w:left="720" w:hanging="360"/>
      </w:pPr>
      <w:rPr>
        <w:rFonts w:ascii="Wingdings 2" w:hAnsi="Wingdings 2" w:hint="default"/>
      </w:rPr>
    </w:lvl>
    <w:lvl w:ilvl="1" w:tplc="2EAE1C00">
      <w:start w:val="1"/>
      <w:numFmt w:val="bullet"/>
      <w:lvlText w:val=""/>
      <w:lvlJc w:val="left"/>
      <w:pPr>
        <w:tabs>
          <w:tab w:val="num" w:pos="1440"/>
        </w:tabs>
        <w:ind w:left="1440" w:hanging="360"/>
      </w:pPr>
      <w:rPr>
        <w:rFonts w:ascii="Wingdings 2" w:hAnsi="Wingdings 2" w:hint="default"/>
      </w:rPr>
    </w:lvl>
    <w:lvl w:ilvl="2" w:tplc="9CB093BE" w:tentative="1">
      <w:start w:val="1"/>
      <w:numFmt w:val="bullet"/>
      <w:lvlText w:val=""/>
      <w:lvlJc w:val="left"/>
      <w:pPr>
        <w:tabs>
          <w:tab w:val="num" w:pos="2160"/>
        </w:tabs>
        <w:ind w:left="2160" w:hanging="360"/>
      </w:pPr>
      <w:rPr>
        <w:rFonts w:ascii="Wingdings 2" w:hAnsi="Wingdings 2" w:hint="default"/>
      </w:rPr>
    </w:lvl>
    <w:lvl w:ilvl="3" w:tplc="78C6DE7E" w:tentative="1">
      <w:start w:val="1"/>
      <w:numFmt w:val="bullet"/>
      <w:lvlText w:val=""/>
      <w:lvlJc w:val="left"/>
      <w:pPr>
        <w:tabs>
          <w:tab w:val="num" w:pos="2880"/>
        </w:tabs>
        <w:ind w:left="2880" w:hanging="360"/>
      </w:pPr>
      <w:rPr>
        <w:rFonts w:ascii="Wingdings 2" w:hAnsi="Wingdings 2" w:hint="default"/>
      </w:rPr>
    </w:lvl>
    <w:lvl w:ilvl="4" w:tplc="410E4940" w:tentative="1">
      <w:start w:val="1"/>
      <w:numFmt w:val="bullet"/>
      <w:lvlText w:val=""/>
      <w:lvlJc w:val="left"/>
      <w:pPr>
        <w:tabs>
          <w:tab w:val="num" w:pos="3600"/>
        </w:tabs>
        <w:ind w:left="3600" w:hanging="360"/>
      </w:pPr>
      <w:rPr>
        <w:rFonts w:ascii="Wingdings 2" w:hAnsi="Wingdings 2" w:hint="default"/>
      </w:rPr>
    </w:lvl>
    <w:lvl w:ilvl="5" w:tplc="7F04566C" w:tentative="1">
      <w:start w:val="1"/>
      <w:numFmt w:val="bullet"/>
      <w:lvlText w:val=""/>
      <w:lvlJc w:val="left"/>
      <w:pPr>
        <w:tabs>
          <w:tab w:val="num" w:pos="4320"/>
        </w:tabs>
        <w:ind w:left="4320" w:hanging="360"/>
      </w:pPr>
      <w:rPr>
        <w:rFonts w:ascii="Wingdings 2" w:hAnsi="Wingdings 2" w:hint="default"/>
      </w:rPr>
    </w:lvl>
    <w:lvl w:ilvl="6" w:tplc="0164BD5E" w:tentative="1">
      <w:start w:val="1"/>
      <w:numFmt w:val="bullet"/>
      <w:lvlText w:val=""/>
      <w:lvlJc w:val="left"/>
      <w:pPr>
        <w:tabs>
          <w:tab w:val="num" w:pos="5040"/>
        </w:tabs>
        <w:ind w:left="5040" w:hanging="360"/>
      </w:pPr>
      <w:rPr>
        <w:rFonts w:ascii="Wingdings 2" w:hAnsi="Wingdings 2" w:hint="default"/>
      </w:rPr>
    </w:lvl>
    <w:lvl w:ilvl="7" w:tplc="643EFC04" w:tentative="1">
      <w:start w:val="1"/>
      <w:numFmt w:val="bullet"/>
      <w:lvlText w:val=""/>
      <w:lvlJc w:val="left"/>
      <w:pPr>
        <w:tabs>
          <w:tab w:val="num" w:pos="5760"/>
        </w:tabs>
        <w:ind w:left="5760" w:hanging="360"/>
      </w:pPr>
      <w:rPr>
        <w:rFonts w:ascii="Wingdings 2" w:hAnsi="Wingdings 2" w:hint="default"/>
      </w:rPr>
    </w:lvl>
    <w:lvl w:ilvl="8" w:tplc="C9544886"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0AF2A3B"/>
    <w:multiLevelType w:val="hybridMultilevel"/>
    <w:tmpl w:val="C598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00144"/>
    <w:multiLevelType w:val="hybridMultilevel"/>
    <w:tmpl w:val="8BBC5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3C067B4"/>
    <w:multiLevelType w:val="hybridMultilevel"/>
    <w:tmpl w:val="43F8E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D81069A"/>
    <w:multiLevelType w:val="hybridMultilevel"/>
    <w:tmpl w:val="FB94FDFE"/>
    <w:lvl w:ilvl="0" w:tplc="A052E116">
      <w:start w:val="1"/>
      <w:numFmt w:val="bullet"/>
      <w:lvlText w:val=""/>
      <w:lvlJc w:val="left"/>
      <w:pPr>
        <w:tabs>
          <w:tab w:val="num" w:pos="720"/>
        </w:tabs>
        <w:ind w:left="720" w:hanging="360"/>
      </w:pPr>
      <w:rPr>
        <w:rFonts w:ascii="Wingdings 2" w:hAnsi="Wingdings 2" w:hint="default"/>
      </w:rPr>
    </w:lvl>
    <w:lvl w:ilvl="1" w:tplc="869C70BE" w:tentative="1">
      <w:start w:val="1"/>
      <w:numFmt w:val="bullet"/>
      <w:lvlText w:val=""/>
      <w:lvlJc w:val="left"/>
      <w:pPr>
        <w:tabs>
          <w:tab w:val="num" w:pos="1440"/>
        </w:tabs>
        <w:ind w:left="1440" w:hanging="360"/>
      </w:pPr>
      <w:rPr>
        <w:rFonts w:ascii="Wingdings 2" w:hAnsi="Wingdings 2" w:hint="default"/>
      </w:rPr>
    </w:lvl>
    <w:lvl w:ilvl="2" w:tplc="84927426">
      <w:start w:val="1"/>
      <w:numFmt w:val="bullet"/>
      <w:lvlText w:val=""/>
      <w:lvlJc w:val="left"/>
      <w:pPr>
        <w:tabs>
          <w:tab w:val="num" w:pos="2160"/>
        </w:tabs>
        <w:ind w:left="2160" w:hanging="360"/>
      </w:pPr>
      <w:rPr>
        <w:rFonts w:ascii="Wingdings 2" w:hAnsi="Wingdings 2" w:hint="default"/>
      </w:rPr>
    </w:lvl>
    <w:lvl w:ilvl="3" w:tplc="4014A254" w:tentative="1">
      <w:start w:val="1"/>
      <w:numFmt w:val="bullet"/>
      <w:lvlText w:val=""/>
      <w:lvlJc w:val="left"/>
      <w:pPr>
        <w:tabs>
          <w:tab w:val="num" w:pos="2880"/>
        </w:tabs>
        <w:ind w:left="2880" w:hanging="360"/>
      </w:pPr>
      <w:rPr>
        <w:rFonts w:ascii="Wingdings 2" w:hAnsi="Wingdings 2" w:hint="default"/>
      </w:rPr>
    </w:lvl>
    <w:lvl w:ilvl="4" w:tplc="08CA7A9A" w:tentative="1">
      <w:start w:val="1"/>
      <w:numFmt w:val="bullet"/>
      <w:lvlText w:val=""/>
      <w:lvlJc w:val="left"/>
      <w:pPr>
        <w:tabs>
          <w:tab w:val="num" w:pos="3600"/>
        </w:tabs>
        <w:ind w:left="3600" w:hanging="360"/>
      </w:pPr>
      <w:rPr>
        <w:rFonts w:ascii="Wingdings 2" w:hAnsi="Wingdings 2" w:hint="default"/>
      </w:rPr>
    </w:lvl>
    <w:lvl w:ilvl="5" w:tplc="DE10C112" w:tentative="1">
      <w:start w:val="1"/>
      <w:numFmt w:val="bullet"/>
      <w:lvlText w:val=""/>
      <w:lvlJc w:val="left"/>
      <w:pPr>
        <w:tabs>
          <w:tab w:val="num" w:pos="4320"/>
        </w:tabs>
        <w:ind w:left="4320" w:hanging="360"/>
      </w:pPr>
      <w:rPr>
        <w:rFonts w:ascii="Wingdings 2" w:hAnsi="Wingdings 2" w:hint="default"/>
      </w:rPr>
    </w:lvl>
    <w:lvl w:ilvl="6" w:tplc="762C0E6E" w:tentative="1">
      <w:start w:val="1"/>
      <w:numFmt w:val="bullet"/>
      <w:lvlText w:val=""/>
      <w:lvlJc w:val="left"/>
      <w:pPr>
        <w:tabs>
          <w:tab w:val="num" w:pos="5040"/>
        </w:tabs>
        <w:ind w:left="5040" w:hanging="360"/>
      </w:pPr>
      <w:rPr>
        <w:rFonts w:ascii="Wingdings 2" w:hAnsi="Wingdings 2" w:hint="default"/>
      </w:rPr>
    </w:lvl>
    <w:lvl w:ilvl="7" w:tplc="D4A4240C" w:tentative="1">
      <w:start w:val="1"/>
      <w:numFmt w:val="bullet"/>
      <w:lvlText w:val=""/>
      <w:lvlJc w:val="left"/>
      <w:pPr>
        <w:tabs>
          <w:tab w:val="num" w:pos="5760"/>
        </w:tabs>
        <w:ind w:left="5760" w:hanging="360"/>
      </w:pPr>
      <w:rPr>
        <w:rFonts w:ascii="Wingdings 2" w:hAnsi="Wingdings 2" w:hint="default"/>
      </w:rPr>
    </w:lvl>
    <w:lvl w:ilvl="8" w:tplc="41FE3A16" w:tentative="1">
      <w:start w:val="1"/>
      <w:numFmt w:val="bullet"/>
      <w:lvlText w:val=""/>
      <w:lvlJc w:val="left"/>
      <w:pPr>
        <w:tabs>
          <w:tab w:val="num" w:pos="6480"/>
        </w:tabs>
        <w:ind w:left="6480" w:hanging="360"/>
      </w:pPr>
      <w:rPr>
        <w:rFonts w:ascii="Wingdings 2" w:hAnsi="Wingdings 2" w:hint="default"/>
      </w:rPr>
    </w:lvl>
  </w:abstractNum>
  <w:num w:numId="1">
    <w:abstractNumId w:val="16"/>
  </w:num>
  <w:num w:numId="2">
    <w:abstractNumId w:val="30"/>
  </w:num>
  <w:num w:numId="3">
    <w:abstractNumId w:val="22"/>
  </w:num>
  <w:num w:numId="4">
    <w:abstractNumId w:val="17"/>
  </w:num>
  <w:num w:numId="5">
    <w:abstractNumId w:val="37"/>
  </w:num>
  <w:num w:numId="6">
    <w:abstractNumId w:val="27"/>
  </w:num>
  <w:num w:numId="7">
    <w:abstractNumId w:val="32"/>
  </w:num>
  <w:num w:numId="8">
    <w:abstractNumId w:val="25"/>
  </w:num>
  <w:num w:numId="9">
    <w:abstractNumId w:val="19"/>
  </w:num>
  <w:num w:numId="10">
    <w:abstractNumId w:val="43"/>
  </w:num>
  <w:num w:numId="11">
    <w:abstractNumId w:val="1"/>
  </w:num>
  <w:num w:numId="12">
    <w:abstractNumId w:val="5"/>
  </w:num>
  <w:num w:numId="13">
    <w:abstractNumId w:val="31"/>
  </w:num>
  <w:num w:numId="14">
    <w:abstractNumId w:val="2"/>
  </w:num>
  <w:num w:numId="15">
    <w:abstractNumId w:val="26"/>
  </w:num>
  <w:num w:numId="16">
    <w:abstractNumId w:val="6"/>
  </w:num>
  <w:num w:numId="17">
    <w:abstractNumId w:val="3"/>
  </w:num>
  <w:num w:numId="18">
    <w:abstractNumId w:val="28"/>
  </w:num>
  <w:num w:numId="19">
    <w:abstractNumId w:val="4"/>
  </w:num>
  <w:num w:numId="20">
    <w:abstractNumId w:val="12"/>
  </w:num>
  <w:num w:numId="21">
    <w:abstractNumId w:val="13"/>
  </w:num>
  <w:num w:numId="22">
    <w:abstractNumId w:val="39"/>
  </w:num>
  <w:num w:numId="23">
    <w:abstractNumId w:val="8"/>
  </w:num>
  <w:num w:numId="24">
    <w:abstractNumId w:val="18"/>
  </w:num>
  <w:num w:numId="25">
    <w:abstractNumId w:val="14"/>
  </w:num>
  <w:num w:numId="26">
    <w:abstractNumId w:val="0"/>
  </w:num>
  <w:num w:numId="27">
    <w:abstractNumId w:val="10"/>
  </w:num>
  <w:num w:numId="28">
    <w:abstractNumId w:val="15"/>
  </w:num>
  <w:num w:numId="29">
    <w:abstractNumId w:val="24"/>
  </w:num>
  <w:num w:numId="30">
    <w:abstractNumId w:val="29"/>
  </w:num>
  <w:num w:numId="31">
    <w:abstractNumId w:val="40"/>
  </w:num>
  <w:num w:numId="32">
    <w:abstractNumId w:val="20"/>
  </w:num>
  <w:num w:numId="33">
    <w:abstractNumId w:val="38"/>
  </w:num>
  <w:num w:numId="34">
    <w:abstractNumId w:val="34"/>
  </w:num>
  <w:num w:numId="35">
    <w:abstractNumId w:val="36"/>
  </w:num>
  <w:num w:numId="36">
    <w:abstractNumId w:val="11"/>
  </w:num>
  <w:num w:numId="37">
    <w:abstractNumId w:val="21"/>
  </w:num>
  <w:num w:numId="38">
    <w:abstractNumId w:val="33"/>
  </w:num>
  <w:num w:numId="39">
    <w:abstractNumId w:val="7"/>
  </w:num>
  <w:num w:numId="40">
    <w:abstractNumId w:val="23"/>
  </w:num>
  <w:num w:numId="41">
    <w:abstractNumId w:val="41"/>
  </w:num>
  <w:num w:numId="42">
    <w:abstractNumId w:val="42"/>
  </w:num>
  <w:num w:numId="43">
    <w:abstractNumId w:val="9"/>
  </w:num>
  <w:num w:numId="44">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4D"/>
    <w:rsid w:val="0000073D"/>
    <w:rsid w:val="00000F3B"/>
    <w:rsid w:val="00012E3C"/>
    <w:rsid w:val="00013BAF"/>
    <w:rsid w:val="00016B72"/>
    <w:rsid w:val="000277E8"/>
    <w:rsid w:val="00040866"/>
    <w:rsid w:val="0004306C"/>
    <w:rsid w:val="00047003"/>
    <w:rsid w:val="00061946"/>
    <w:rsid w:val="00063FA6"/>
    <w:rsid w:val="00072752"/>
    <w:rsid w:val="00075946"/>
    <w:rsid w:val="00075F53"/>
    <w:rsid w:val="0008037A"/>
    <w:rsid w:val="00083A84"/>
    <w:rsid w:val="000855FA"/>
    <w:rsid w:val="000A04EF"/>
    <w:rsid w:val="000B2245"/>
    <w:rsid w:val="000C09A1"/>
    <w:rsid w:val="000C41F0"/>
    <w:rsid w:val="000C6B24"/>
    <w:rsid w:val="000E43AF"/>
    <w:rsid w:val="000F217C"/>
    <w:rsid w:val="000F34EC"/>
    <w:rsid w:val="00112A5F"/>
    <w:rsid w:val="00122762"/>
    <w:rsid w:val="0012447D"/>
    <w:rsid w:val="0012689A"/>
    <w:rsid w:val="001357F8"/>
    <w:rsid w:val="00136248"/>
    <w:rsid w:val="0014020B"/>
    <w:rsid w:val="00142CD8"/>
    <w:rsid w:val="00142F73"/>
    <w:rsid w:val="001474B5"/>
    <w:rsid w:val="0015061D"/>
    <w:rsid w:val="00151DAC"/>
    <w:rsid w:val="001551AF"/>
    <w:rsid w:val="00157EF5"/>
    <w:rsid w:val="00171AD1"/>
    <w:rsid w:val="00173705"/>
    <w:rsid w:val="0019013B"/>
    <w:rsid w:val="00191DC0"/>
    <w:rsid w:val="00192DCD"/>
    <w:rsid w:val="00194770"/>
    <w:rsid w:val="00196758"/>
    <w:rsid w:val="001A3B8B"/>
    <w:rsid w:val="001D54D6"/>
    <w:rsid w:val="001D722B"/>
    <w:rsid w:val="001E773D"/>
    <w:rsid w:val="00203353"/>
    <w:rsid w:val="0021628C"/>
    <w:rsid w:val="0022455F"/>
    <w:rsid w:val="002303FE"/>
    <w:rsid w:val="00231E15"/>
    <w:rsid w:val="002429F1"/>
    <w:rsid w:val="00243D23"/>
    <w:rsid w:val="002619AE"/>
    <w:rsid w:val="00267A8B"/>
    <w:rsid w:val="00272074"/>
    <w:rsid w:val="002771DA"/>
    <w:rsid w:val="00282A3F"/>
    <w:rsid w:val="002864AB"/>
    <w:rsid w:val="0028677F"/>
    <w:rsid w:val="00287C45"/>
    <w:rsid w:val="002921F0"/>
    <w:rsid w:val="00293194"/>
    <w:rsid w:val="002A0F1A"/>
    <w:rsid w:val="002A26EB"/>
    <w:rsid w:val="002A6195"/>
    <w:rsid w:val="002A7952"/>
    <w:rsid w:val="002D4786"/>
    <w:rsid w:val="002D557C"/>
    <w:rsid w:val="002D6D81"/>
    <w:rsid w:val="002E15C5"/>
    <w:rsid w:val="002E1DD4"/>
    <w:rsid w:val="002F0453"/>
    <w:rsid w:val="002F411A"/>
    <w:rsid w:val="002F4BA9"/>
    <w:rsid w:val="00304687"/>
    <w:rsid w:val="003105D7"/>
    <w:rsid w:val="00310E10"/>
    <w:rsid w:val="00314B3A"/>
    <w:rsid w:val="00314E7F"/>
    <w:rsid w:val="00317A8A"/>
    <w:rsid w:val="00341AA2"/>
    <w:rsid w:val="00353063"/>
    <w:rsid w:val="003634A2"/>
    <w:rsid w:val="003663F5"/>
    <w:rsid w:val="00390AAA"/>
    <w:rsid w:val="00392360"/>
    <w:rsid w:val="003937D9"/>
    <w:rsid w:val="00394975"/>
    <w:rsid w:val="003A25D8"/>
    <w:rsid w:val="003A40F6"/>
    <w:rsid w:val="003B0922"/>
    <w:rsid w:val="003B3A37"/>
    <w:rsid w:val="003B41CA"/>
    <w:rsid w:val="003B555E"/>
    <w:rsid w:val="003B7345"/>
    <w:rsid w:val="003E16F3"/>
    <w:rsid w:val="003E7521"/>
    <w:rsid w:val="003F429D"/>
    <w:rsid w:val="004060CF"/>
    <w:rsid w:val="0040716B"/>
    <w:rsid w:val="004077E8"/>
    <w:rsid w:val="00415F7D"/>
    <w:rsid w:val="0042201F"/>
    <w:rsid w:val="00423A85"/>
    <w:rsid w:val="00427292"/>
    <w:rsid w:val="0043053E"/>
    <w:rsid w:val="00431C83"/>
    <w:rsid w:val="00434315"/>
    <w:rsid w:val="00441E2D"/>
    <w:rsid w:val="0044768C"/>
    <w:rsid w:val="0045003E"/>
    <w:rsid w:val="00462309"/>
    <w:rsid w:val="004634BA"/>
    <w:rsid w:val="00470142"/>
    <w:rsid w:val="0048525E"/>
    <w:rsid w:val="00485341"/>
    <w:rsid w:val="00494386"/>
    <w:rsid w:val="00495A69"/>
    <w:rsid w:val="004A3528"/>
    <w:rsid w:val="004A3706"/>
    <w:rsid w:val="004B71C9"/>
    <w:rsid w:val="004B7B75"/>
    <w:rsid w:val="004C136B"/>
    <w:rsid w:val="004C6510"/>
    <w:rsid w:val="004D0003"/>
    <w:rsid w:val="004D379C"/>
    <w:rsid w:val="004D698C"/>
    <w:rsid w:val="004F1AE3"/>
    <w:rsid w:val="004F4DC9"/>
    <w:rsid w:val="00502BF9"/>
    <w:rsid w:val="0050394D"/>
    <w:rsid w:val="005052C2"/>
    <w:rsid w:val="00522F2C"/>
    <w:rsid w:val="005309B1"/>
    <w:rsid w:val="00531DC8"/>
    <w:rsid w:val="005358F0"/>
    <w:rsid w:val="00537F53"/>
    <w:rsid w:val="00540973"/>
    <w:rsid w:val="00540D65"/>
    <w:rsid w:val="00545C1A"/>
    <w:rsid w:val="0054776C"/>
    <w:rsid w:val="00555B01"/>
    <w:rsid w:val="00562097"/>
    <w:rsid w:val="005631BA"/>
    <w:rsid w:val="00580AEB"/>
    <w:rsid w:val="00583B2A"/>
    <w:rsid w:val="005928A2"/>
    <w:rsid w:val="005928E7"/>
    <w:rsid w:val="005A2CB7"/>
    <w:rsid w:val="005A6698"/>
    <w:rsid w:val="005A6C15"/>
    <w:rsid w:val="005A7051"/>
    <w:rsid w:val="005A7D7F"/>
    <w:rsid w:val="005B5229"/>
    <w:rsid w:val="005B68A6"/>
    <w:rsid w:val="005B7BA1"/>
    <w:rsid w:val="005D2204"/>
    <w:rsid w:val="005D4A26"/>
    <w:rsid w:val="005D4F83"/>
    <w:rsid w:val="005E52B1"/>
    <w:rsid w:val="005E58B7"/>
    <w:rsid w:val="005E709D"/>
    <w:rsid w:val="005F294C"/>
    <w:rsid w:val="005F6430"/>
    <w:rsid w:val="00600A15"/>
    <w:rsid w:val="0060197D"/>
    <w:rsid w:val="00603BCA"/>
    <w:rsid w:val="00605DB1"/>
    <w:rsid w:val="00611DA6"/>
    <w:rsid w:val="0061331C"/>
    <w:rsid w:val="00613A5B"/>
    <w:rsid w:val="00617B93"/>
    <w:rsid w:val="00617F2B"/>
    <w:rsid w:val="00622DBB"/>
    <w:rsid w:val="00647251"/>
    <w:rsid w:val="00650308"/>
    <w:rsid w:val="00655912"/>
    <w:rsid w:val="00666B4C"/>
    <w:rsid w:val="00671270"/>
    <w:rsid w:val="00671C37"/>
    <w:rsid w:val="00677352"/>
    <w:rsid w:val="00680C41"/>
    <w:rsid w:val="006837C7"/>
    <w:rsid w:val="0068557C"/>
    <w:rsid w:val="00685646"/>
    <w:rsid w:val="00687CD2"/>
    <w:rsid w:val="0069571F"/>
    <w:rsid w:val="006A6E67"/>
    <w:rsid w:val="006D6647"/>
    <w:rsid w:val="006E0D86"/>
    <w:rsid w:val="006E3600"/>
    <w:rsid w:val="007021F8"/>
    <w:rsid w:val="00703937"/>
    <w:rsid w:val="00714526"/>
    <w:rsid w:val="007165B2"/>
    <w:rsid w:val="007207C9"/>
    <w:rsid w:val="0072556A"/>
    <w:rsid w:val="0072639A"/>
    <w:rsid w:val="007273EA"/>
    <w:rsid w:val="00732427"/>
    <w:rsid w:val="00737378"/>
    <w:rsid w:val="007406B4"/>
    <w:rsid w:val="0074199C"/>
    <w:rsid w:val="007442E5"/>
    <w:rsid w:val="00753AE4"/>
    <w:rsid w:val="007724AB"/>
    <w:rsid w:val="00784DA9"/>
    <w:rsid w:val="00786FAB"/>
    <w:rsid w:val="00795859"/>
    <w:rsid w:val="007B36AF"/>
    <w:rsid w:val="007B4CF3"/>
    <w:rsid w:val="007C234F"/>
    <w:rsid w:val="007C568C"/>
    <w:rsid w:val="007C7746"/>
    <w:rsid w:val="007E16D1"/>
    <w:rsid w:val="007E4676"/>
    <w:rsid w:val="007F2B1B"/>
    <w:rsid w:val="007F7FD9"/>
    <w:rsid w:val="0080464B"/>
    <w:rsid w:val="00807F9D"/>
    <w:rsid w:val="00812A6C"/>
    <w:rsid w:val="00825695"/>
    <w:rsid w:val="0082682C"/>
    <w:rsid w:val="00836B71"/>
    <w:rsid w:val="0083796D"/>
    <w:rsid w:val="00843C69"/>
    <w:rsid w:val="00850B92"/>
    <w:rsid w:val="00863707"/>
    <w:rsid w:val="0087786E"/>
    <w:rsid w:val="00877B87"/>
    <w:rsid w:val="00882F3B"/>
    <w:rsid w:val="00892AC0"/>
    <w:rsid w:val="00895772"/>
    <w:rsid w:val="008976E9"/>
    <w:rsid w:val="00897700"/>
    <w:rsid w:val="008A2661"/>
    <w:rsid w:val="008A3BD2"/>
    <w:rsid w:val="008A7EA7"/>
    <w:rsid w:val="008D542D"/>
    <w:rsid w:val="008E09E0"/>
    <w:rsid w:val="008E4E5F"/>
    <w:rsid w:val="008E5C28"/>
    <w:rsid w:val="009015B2"/>
    <w:rsid w:val="00902913"/>
    <w:rsid w:val="00903A97"/>
    <w:rsid w:val="00903C39"/>
    <w:rsid w:val="009057B3"/>
    <w:rsid w:val="00932ABA"/>
    <w:rsid w:val="00933E0D"/>
    <w:rsid w:val="0093509B"/>
    <w:rsid w:val="00942DC5"/>
    <w:rsid w:val="009458E9"/>
    <w:rsid w:val="00947DE6"/>
    <w:rsid w:val="00967616"/>
    <w:rsid w:val="00974CD2"/>
    <w:rsid w:val="00981337"/>
    <w:rsid w:val="00990172"/>
    <w:rsid w:val="00991CB5"/>
    <w:rsid w:val="00992D63"/>
    <w:rsid w:val="00994917"/>
    <w:rsid w:val="009A1CFB"/>
    <w:rsid w:val="009A4D5B"/>
    <w:rsid w:val="009B5BF3"/>
    <w:rsid w:val="009C1B42"/>
    <w:rsid w:val="009C6571"/>
    <w:rsid w:val="009F7D21"/>
    <w:rsid w:val="009F7DAC"/>
    <w:rsid w:val="00A20E6C"/>
    <w:rsid w:val="00A21D8A"/>
    <w:rsid w:val="00A23792"/>
    <w:rsid w:val="00A27C28"/>
    <w:rsid w:val="00A32997"/>
    <w:rsid w:val="00A404CF"/>
    <w:rsid w:val="00A404FA"/>
    <w:rsid w:val="00A43960"/>
    <w:rsid w:val="00A60995"/>
    <w:rsid w:val="00A67488"/>
    <w:rsid w:val="00A75682"/>
    <w:rsid w:val="00A9559F"/>
    <w:rsid w:val="00AA68F0"/>
    <w:rsid w:val="00AA716F"/>
    <w:rsid w:val="00AD2565"/>
    <w:rsid w:val="00AE15F1"/>
    <w:rsid w:val="00AE29BA"/>
    <w:rsid w:val="00AE6A60"/>
    <w:rsid w:val="00AE753E"/>
    <w:rsid w:val="00B01BB3"/>
    <w:rsid w:val="00B06A90"/>
    <w:rsid w:val="00B1160C"/>
    <w:rsid w:val="00B16043"/>
    <w:rsid w:val="00B33180"/>
    <w:rsid w:val="00B415CA"/>
    <w:rsid w:val="00B50719"/>
    <w:rsid w:val="00B5364C"/>
    <w:rsid w:val="00B57330"/>
    <w:rsid w:val="00B6027C"/>
    <w:rsid w:val="00B7484C"/>
    <w:rsid w:val="00B910FB"/>
    <w:rsid w:val="00B97665"/>
    <w:rsid w:val="00BA308B"/>
    <w:rsid w:val="00BA4E1F"/>
    <w:rsid w:val="00BB11DA"/>
    <w:rsid w:val="00BB3ACC"/>
    <w:rsid w:val="00BB5A01"/>
    <w:rsid w:val="00BC15CB"/>
    <w:rsid w:val="00BC1DE1"/>
    <w:rsid w:val="00BC2EC2"/>
    <w:rsid w:val="00BE331C"/>
    <w:rsid w:val="00BE564E"/>
    <w:rsid w:val="00BF1C5F"/>
    <w:rsid w:val="00C008F3"/>
    <w:rsid w:val="00C15B3C"/>
    <w:rsid w:val="00C348CF"/>
    <w:rsid w:val="00C4638B"/>
    <w:rsid w:val="00C51AFC"/>
    <w:rsid w:val="00C61748"/>
    <w:rsid w:val="00C7340B"/>
    <w:rsid w:val="00C759D0"/>
    <w:rsid w:val="00C911B7"/>
    <w:rsid w:val="00CA142D"/>
    <w:rsid w:val="00CA1873"/>
    <w:rsid w:val="00CA3641"/>
    <w:rsid w:val="00CA75B4"/>
    <w:rsid w:val="00CB6422"/>
    <w:rsid w:val="00CD42AE"/>
    <w:rsid w:val="00CD6985"/>
    <w:rsid w:val="00CE1452"/>
    <w:rsid w:val="00CF0110"/>
    <w:rsid w:val="00CF215D"/>
    <w:rsid w:val="00CF53B9"/>
    <w:rsid w:val="00D03B46"/>
    <w:rsid w:val="00D05A5B"/>
    <w:rsid w:val="00D24CBB"/>
    <w:rsid w:val="00D3364A"/>
    <w:rsid w:val="00D34BD1"/>
    <w:rsid w:val="00D37128"/>
    <w:rsid w:val="00D4581E"/>
    <w:rsid w:val="00D63BCC"/>
    <w:rsid w:val="00D65717"/>
    <w:rsid w:val="00D734AD"/>
    <w:rsid w:val="00D811DF"/>
    <w:rsid w:val="00D822D2"/>
    <w:rsid w:val="00D90AE0"/>
    <w:rsid w:val="00DA04DA"/>
    <w:rsid w:val="00DA5ADA"/>
    <w:rsid w:val="00DB59DD"/>
    <w:rsid w:val="00DC36AA"/>
    <w:rsid w:val="00DC4703"/>
    <w:rsid w:val="00DD0A19"/>
    <w:rsid w:val="00DD12C1"/>
    <w:rsid w:val="00DD38F4"/>
    <w:rsid w:val="00DD4E94"/>
    <w:rsid w:val="00DD7CEA"/>
    <w:rsid w:val="00DE2A6F"/>
    <w:rsid w:val="00DE7CA4"/>
    <w:rsid w:val="00DF3D52"/>
    <w:rsid w:val="00E07786"/>
    <w:rsid w:val="00E12600"/>
    <w:rsid w:val="00E20314"/>
    <w:rsid w:val="00E31DE8"/>
    <w:rsid w:val="00E4213C"/>
    <w:rsid w:val="00E61718"/>
    <w:rsid w:val="00E6485A"/>
    <w:rsid w:val="00E72A0F"/>
    <w:rsid w:val="00E8040A"/>
    <w:rsid w:val="00E82CF7"/>
    <w:rsid w:val="00E82F29"/>
    <w:rsid w:val="00E83FE4"/>
    <w:rsid w:val="00E86DEA"/>
    <w:rsid w:val="00E94220"/>
    <w:rsid w:val="00EA23FE"/>
    <w:rsid w:val="00EB1348"/>
    <w:rsid w:val="00EB40F8"/>
    <w:rsid w:val="00EC3385"/>
    <w:rsid w:val="00EC4341"/>
    <w:rsid w:val="00EC4F24"/>
    <w:rsid w:val="00EC579C"/>
    <w:rsid w:val="00EC727D"/>
    <w:rsid w:val="00EC7E53"/>
    <w:rsid w:val="00EE01E4"/>
    <w:rsid w:val="00EE260C"/>
    <w:rsid w:val="00EF181E"/>
    <w:rsid w:val="00F03CCC"/>
    <w:rsid w:val="00F07102"/>
    <w:rsid w:val="00F12E02"/>
    <w:rsid w:val="00F13614"/>
    <w:rsid w:val="00F1679F"/>
    <w:rsid w:val="00F17B5B"/>
    <w:rsid w:val="00F2137B"/>
    <w:rsid w:val="00F244CE"/>
    <w:rsid w:val="00F52CDE"/>
    <w:rsid w:val="00F56CAE"/>
    <w:rsid w:val="00F64354"/>
    <w:rsid w:val="00F71DD5"/>
    <w:rsid w:val="00FB570D"/>
    <w:rsid w:val="00FC52AD"/>
    <w:rsid w:val="00FC5FF6"/>
    <w:rsid w:val="00FE19A4"/>
    <w:rsid w:val="00FF5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8FC06"/>
  <w14:defaultImageDpi w14:val="300"/>
  <w15:docId w15:val="{9F860BBE-86A4-42BE-9E08-EE05C23C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kern w:val="28"/>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Verdana" w:hAnsi="Verdana"/>
      <w:sz w:val="18"/>
      <w:szCs w:val="18"/>
    </w:rPr>
  </w:style>
  <w:style w:type="paragraph" w:styleId="Title">
    <w:name w:val="Title"/>
    <w:basedOn w:val="Normal"/>
    <w:next w:val="AuthorAffiliation"/>
    <w:link w:val="TitleChar"/>
    <w:qFormat/>
    <w:pPr>
      <w:spacing w:before="240" w:after="60"/>
      <w:jc w:val="center"/>
      <w:outlineLvl w:val="0"/>
    </w:pPr>
    <w:rPr>
      <w:b/>
      <w:kern w:val="28"/>
      <w:sz w:val="28"/>
    </w:rPr>
  </w:style>
  <w:style w:type="paragraph" w:customStyle="1" w:styleId="AuthorAffiliation">
    <w:name w:val="Author/Affiliation"/>
    <w:basedOn w:val="Normal"/>
    <w:pPr>
      <w:jc w:val="center"/>
    </w:pPr>
  </w:style>
  <w:style w:type="paragraph" w:customStyle="1" w:styleId="Abstract">
    <w:name w:val="Abstract"/>
    <w:basedOn w:val="Normal"/>
    <w:pPr>
      <w:ind w:left="1080" w:right="1080"/>
    </w:pPr>
    <w:rPr>
      <w:sz w:val="18"/>
    </w:rPr>
  </w:style>
  <w:style w:type="character" w:styleId="Hyperlink">
    <w:name w:val="Hyperlink"/>
    <w:uiPriority w:val="99"/>
    <w:rPr>
      <w:color w:val="0000FF"/>
      <w:u w:val="single"/>
    </w:rPr>
  </w:style>
  <w:style w:type="character" w:customStyle="1" w:styleId="au1">
    <w:name w:val="au1"/>
    <w:rPr>
      <w:rFonts w:ascii="Arial" w:hAnsi="Arial" w:cs="Arial" w:hint="default"/>
      <w:strike w:val="0"/>
      <w:dstrike w:val="0"/>
      <w:color w:val="000000"/>
      <w:sz w:val="20"/>
      <w:szCs w:val="20"/>
      <w:u w:val="none"/>
      <w:effect w:val="none"/>
    </w:rPr>
  </w:style>
  <w:style w:type="paragraph" w:customStyle="1" w:styleId="02-Heading2-UTPA">
    <w:name w:val="02 - Heading 2 - UTPA"/>
    <w:basedOn w:val="Heading2"/>
    <w:autoRedefine/>
    <w:pPr>
      <w:keepNext w:val="0"/>
      <w:tabs>
        <w:tab w:val="right" w:pos="720"/>
      </w:tabs>
      <w:spacing w:before="240" w:line="480" w:lineRule="auto"/>
      <w:jc w:val="center"/>
      <w:outlineLvl w:val="9"/>
    </w:pPr>
    <w:rPr>
      <w:b w:val="0"/>
      <w:sz w:val="24"/>
      <w:szCs w:val="24"/>
    </w:rPr>
  </w:style>
  <w:style w:type="paragraph" w:customStyle="1" w:styleId="03-Heading3-UTPA">
    <w:name w:val="03 - Heading 3 - UTPA"/>
    <w:basedOn w:val="Heading3"/>
    <w:pPr>
      <w:keepLines/>
    </w:pPr>
    <w:rPr>
      <w:rFonts w:ascii="Verdana" w:hAnsi="Verdana"/>
      <w:i w:val="0"/>
      <w:smallCaps/>
      <w:kern w:val="20"/>
      <w:sz w:val="24"/>
      <w:szCs w:val="24"/>
      <w14:shadow w14:blurRad="50800" w14:dist="38100" w14:dir="2700000" w14:sx="100000" w14:sy="100000" w14:kx="0" w14:ky="0" w14:algn="tl">
        <w14:srgbClr w14:val="000000">
          <w14:alpha w14:val="60000"/>
        </w14:srgbClr>
      </w14:shadow>
    </w:rPr>
  </w:style>
  <w:style w:type="paragraph" w:styleId="BodyText">
    <w:name w:val="Body Text"/>
    <w:basedOn w:val="Normal"/>
    <w:rPr>
      <w:color w:val="000000"/>
    </w:rPr>
  </w:style>
  <w:style w:type="paragraph" w:customStyle="1" w:styleId="05-BodyText-UTPA">
    <w:name w:val="05-Body Text-UTPA"/>
    <w:basedOn w:val="Normal"/>
    <w:rsid w:val="0015061D"/>
    <w:rPr>
      <w:sz w:val="24"/>
      <w:szCs w:val="24"/>
    </w:rPr>
  </w:style>
  <w:style w:type="character" w:customStyle="1" w:styleId="ti1">
    <w:name w:val="ti1"/>
    <w:rsid w:val="00732427"/>
    <w:rPr>
      <w:rFonts w:ascii="Arial Unicode MS" w:eastAsia="Arial Unicode MS" w:hAnsi="Arial Unicode MS" w:cs="Arial Unicode MS" w:hint="eastAsia"/>
      <w:strike w:val="0"/>
      <w:dstrike w:val="0"/>
      <w:color w:val="000000"/>
      <w:sz w:val="20"/>
      <w:szCs w:val="20"/>
      <w:u w:val="none"/>
      <w:effect w:val="none"/>
    </w:rPr>
  </w:style>
  <w:style w:type="character" w:customStyle="1" w:styleId="hit1">
    <w:name w:val="hit1"/>
    <w:rsid w:val="00732427"/>
    <w:rPr>
      <w:b/>
      <w:bCs/>
      <w:i/>
      <w:iCs/>
      <w:color w:val="000000"/>
    </w:rPr>
  </w:style>
  <w:style w:type="character" w:customStyle="1" w:styleId="so">
    <w:name w:val="so"/>
    <w:basedOn w:val="DefaultParagraphFont"/>
    <w:rsid w:val="00732427"/>
  </w:style>
  <w:style w:type="character" w:customStyle="1" w:styleId="jn1">
    <w:name w:val="jn1"/>
    <w:rsid w:val="00732427"/>
    <w:rPr>
      <w:rFonts w:ascii="Arial Unicode MS" w:eastAsia="Arial Unicode MS" w:hAnsi="Arial Unicode MS" w:cs="Arial Unicode MS" w:hint="eastAsia"/>
      <w:i/>
      <w:iCs/>
      <w:strike w:val="0"/>
      <w:dstrike w:val="0"/>
      <w:color w:val="000000"/>
      <w:sz w:val="20"/>
      <w:szCs w:val="20"/>
      <w:u w:val="none"/>
      <w:effect w:val="none"/>
    </w:rPr>
  </w:style>
  <w:style w:type="character" w:customStyle="1" w:styleId="ji1">
    <w:name w:val="ji1"/>
    <w:rsid w:val="00732427"/>
    <w:rPr>
      <w:rFonts w:ascii="Arial Unicode MS" w:eastAsia="Arial Unicode MS" w:hAnsi="Arial Unicode MS" w:cs="Arial Unicode MS" w:hint="eastAsia"/>
      <w:strike w:val="0"/>
      <w:dstrike w:val="0"/>
      <w:color w:val="000000"/>
      <w:sz w:val="20"/>
      <w:szCs w:val="20"/>
      <w:u w:val="none"/>
      <w:effect w:val="none"/>
    </w:rPr>
  </w:style>
  <w:style w:type="character" w:customStyle="1" w:styleId="ppg1">
    <w:name w:val="ppg1"/>
    <w:rsid w:val="00732427"/>
    <w:rPr>
      <w:rFonts w:ascii="Arial Unicode MS" w:eastAsia="Arial Unicode MS" w:hAnsi="Arial Unicode MS" w:cs="Arial Unicode MS" w:hint="eastAsia"/>
      <w:strike w:val="0"/>
      <w:dstrike w:val="0"/>
      <w:color w:val="000000"/>
      <w:sz w:val="20"/>
      <w:szCs w:val="20"/>
      <w:u w:val="none"/>
      <w:effect w:val="none"/>
    </w:rPr>
  </w:style>
  <w:style w:type="paragraph" w:customStyle="1" w:styleId="05-BodyText-UTPA0">
    <w:name w:val="05 - Body Text - UTPA"/>
    <w:basedOn w:val="Normal"/>
    <w:rsid w:val="00FE19A4"/>
    <w:rPr>
      <w:sz w:val="24"/>
      <w:szCs w:val="24"/>
    </w:rPr>
  </w:style>
  <w:style w:type="character" w:styleId="FollowedHyperlink">
    <w:name w:val="FollowedHyperlink"/>
    <w:rsid w:val="003B3A37"/>
    <w:rPr>
      <w:color w:val="800080"/>
      <w:u w:val="single"/>
    </w:rPr>
  </w:style>
  <w:style w:type="paragraph" w:customStyle="1" w:styleId="ColorfulList-Accent11">
    <w:name w:val="Colorful List - Accent 11"/>
    <w:basedOn w:val="Normal"/>
    <w:uiPriority w:val="99"/>
    <w:qFormat/>
    <w:rsid w:val="00E86DEA"/>
    <w:pPr>
      <w:spacing w:after="200"/>
      <w:ind w:left="720"/>
    </w:pPr>
    <w:rPr>
      <w:rFonts w:ascii="Calibri" w:hAnsi="Calibri"/>
      <w:sz w:val="22"/>
      <w:szCs w:val="22"/>
    </w:rPr>
  </w:style>
  <w:style w:type="paragraph" w:styleId="ListParagraph">
    <w:name w:val="List Paragraph"/>
    <w:basedOn w:val="Normal"/>
    <w:uiPriority w:val="34"/>
    <w:qFormat/>
    <w:rsid w:val="006837C7"/>
    <w:pPr>
      <w:ind w:left="720"/>
      <w:contextualSpacing/>
    </w:pPr>
    <w:rPr>
      <w:rFonts w:ascii="Times" w:hAnsi="Times"/>
    </w:rPr>
  </w:style>
  <w:style w:type="table" w:styleId="TableGrid">
    <w:name w:val="Table Grid"/>
    <w:basedOn w:val="TableNormal"/>
    <w:rsid w:val="0050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D54D6"/>
    <w:rPr>
      <w:rFonts w:ascii="Lucida Grande" w:hAnsi="Lucida Grande"/>
      <w:sz w:val="18"/>
      <w:szCs w:val="18"/>
    </w:rPr>
  </w:style>
  <w:style w:type="character" w:customStyle="1" w:styleId="BalloonTextChar">
    <w:name w:val="Balloon Text Char"/>
    <w:basedOn w:val="DefaultParagraphFont"/>
    <w:link w:val="BalloonText"/>
    <w:rsid w:val="001D54D6"/>
    <w:rPr>
      <w:rFonts w:ascii="Lucida Grande" w:hAnsi="Lucida Grande"/>
      <w:sz w:val="18"/>
      <w:szCs w:val="18"/>
    </w:rPr>
  </w:style>
  <w:style w:type="paragraph" w:styleId="Header">
    <w:name w:val="header"/>
    <w:basedOn w:val="Normal"/>
    <w:link w:val="HeaderChar"/>
    <w:uiPriority w:val="99"/>
    <w:rsid w:val="0008037A"/>
    <w:pPr>
      <w:tabs>
        <w:tab w:val="center" w:pos="4680"/>
        <w:tab w:val="right" w:pos="9360"/>
      </w:tabs>
    </w:pPr>
  </w:style>
  <w:style w:type="character" w:customStyle="1" w:styleId="HeaderChar">
    <w:name w:val="Header Char"/>
    <w:basedOn w:val="DefaultParagraphFont"/>
    <w:link w:val="Header"/>
    <w:uiPriority w:val="99"/>
    <w:rsid w:val="0008037A"/>
  </w:style>
  <w:style w:type="paragraph" w:styleId="Footer">
    <w:name w:val="footer"/>
    <w:basedOn w:val="Normal"/>
    <w:link w:val="FooterChar"/>
    <w:rsid w:val="0008037A"/>
    <w:pPr>
      <w:tabs>
        <w:tab w:val="center" w:pos="4680"/>
        <w:tab w:val="right" w:pos="9360"/>
      </w:tabs>
    </w:pPr>
  </w:style>
  <w:style w:type="character" w:customStyle="1" w:styleId="FooterChar">
    <w:name w:val="Footer Char"/>
    <w:basedOn w:val="DefaultParagraphFont"/>
    <w:link w:val="Footer"/>
    <w:rsid w:val="0008037A"/>
  </w:style>
  <w:style w:type="character" w:customStyle="1" w:styleId="TitleChar">
    <w:name w:val="Title Char"/>
    <w:basedOn w:val="DefaultParagraphFont"/>
    <w:link w:val="Title"/>
    <w:rsid w:val="0028677F"/>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5286">
      <w:bodyDiv w:val="1"/>
      <w:marLeft w:val="0"/>
      <w:marRight w:val="0"/>
      <w:marTop w:val="0"/>
      <w:marBottom w:val="0"/>
      <w:divBdr>
        <w:top w:val="none" w:sz="0" w:space="0" w:color="auto"/>
        <w:left w:val="none" w:sz="0" w:space="0" w:color="auto"/>
        <w:bottom w:val="none" w:sz="0" w:space="0" w:color="auto"/>
        <w:right w:val="none" w:sz="0" w:space="0" w:color="auto"/>
      </w:divBdr>
      <w:divsChild>
        <w:div w:id="5715218">
          <w:marLeft w:val="1166"/>
          <w:marRight w:val="0"/>
          <w:marTop w:val="115"/>
          <w:marBottom w:val="120"/>
          <w:divBdr>
            <w:top w:val="none" w:sz="0" w:space="0" w:color="auto"/>
            <w:left w:val="none" w:sz="0" w:space="0" w:color="auto"/>
            <w:bottom w:val="none" w:sz="0" w:space="0" w:color="auto"/>
            <w:right w:val="none" w:sz="0" w:space="0" w:color="auto"/>
          </w:divBdr>
        </w:div>
      </w:divsChild>
    </w:div>
    <w:div w:id="129440080">
      <w:bodyDiv w:val="1"/>
      <w:marLeft w:val="0"/>
      <w:marRight w:val="0"/>
      <w:marTop w:val="0"/>
      <w:marBottom w:val="0"/>
      <w:divBdr>
        <w:top w:val="none" w:sz="0" w:space="0" w:color="auto"/>
        <w:left w:val="none" w:sz="0" w:space="0" w:color="auto"/>
        <w:bottom w:val="none" w:sz="0" w:space="0" w:color="auto"/>
        <w:right w:val="none" w:sz="0" w:space="0" w:color="auto"/>
      </w:divBdr>
      <w:divsChild>
        <w:div w:id="388573000">
          <w:marLeft w:val="1166"/>
          <w:marRight w:val="0"/>
          <w:marTop w:val="115"/>
          <w:marBottom w:val="120"/>
          <w:divBdr>
            <w:top w:val="none" w:sz="0" w:space="0" w:color="auto"/>
            <w:left w:val="none" w:sz="0" w:space="0" w:color="auto"/>
            <w:bottom w:val="none" w:sz="0" w:space="0" w:color="auto"/>
            <w:right w:val="none" w:sz="0" w:space="0" w:color="auto"/>
          </w:divBdr>
        </w:div>
      </w:divsChild>
    </w:div>
    <w:div w:id="292372522">
      <w:bodyDiv w:val="1"/>
      <w:marLeft w:val="0"/>
      <w:marRight w:val="0"/>
      <w:marTop w:val="0"/>
      <w:marBottom w:val="0"/>
      <w:divBdr>
        <w:top w:val="none" w:sz="0" w:space="0" w:color="auto"/>
        <w:left w:val="none" w:sz="0" w:space="0" w:color="auto"/>
        <w:bottom w:val="none" w:sz="0" w:space="0" w:color="auto"/>
        <w:right w:val="none" w:sz="0" w:space="0" w:color="auto"/>
      </w:divBdr>
      <w:divsChild>
        <w:div w:id="395663900">
          <w:marLeft w:val="1166"/>
          <w:marRight w:val="0"/>
          <w:marTop w:val="115"/>
          <w:marBottom w:val="120"/>
          <w:divBdr>
            <w:top w:val="none" w:sz="0" w:space="0" w:color="auto"/>
            <w:left w:val="none" w:sz="0" w:space="0" w:color="auto"/>
            <w:bottom w:val="none" w:sz="0" w:space="0" w:color="auto"/>
            <w:right w:val="none" w:sz="0" w:space="0" w:color="auto"/>
          </w:divBdr>
        </w:div>
      </w:divsChild>
    </w:div>
    <w:div w:id="522746202">
      <w:bodyDiv w:val="1"/>
      <w:marLeft w:val="0"/>
      <w:marRight w:val="0"/>
      <w:marTop w:val="0"/>
      <w:marBottom w:val="0"/>
      <w:divBdr>
        <w:top w:val="none" w:sz="0" w:space="0" w:color="auto"/>
        <w:left w:val="none" w:sz="0" w:space="0" w:color="auto"/>
        <w:bottom w:val="none" w:sz="0" w:space="0" w:color="auto"/>
        <w:right w:val="none" w:sz="0" w:space="0" w:color="auto"/>
      </w:divBdr>
      <w:divsChild>
        <w:div w:id="1279948029">
          <w:marLeft w:val="1166"/>
          <w:marRight w:val="0"/>
          <w:marTop w:val="96"/>
          <w:marBottom w:val="120"/>
          <w:divBdr>
            <w:top w:val="none" w:sz="0" w:space="0" w:color="auto"/>
            <w:left w:val="none" w:sz="0" w:space="0" w:color="auto"/>
            <w:bottom w:val="none" w:sz="0" w:space="0" w:color="auto"/>
            <w:right w:val="none" w:sz="0" w:space="0" w:color="auto"/>
          </w:divBdr>
        </w:div>
        <w:div w:id="1450316900">
          <w:marLeft w:val="1166"/>
          <w:marRight w:val="0"/>
          <w:marTop w:val="96"/>
          <w:marBottom w:val="120"/>
          <w:divBdr>
            <w:top w:val="none" w:sz="0" w:space="0" w:color="auto"/>
            <w:left w:val="none" w:sz="0" w:space="0" w:color="auto"/>
            <w:bottom w:val="none" w:sz="0" w:space="0" w:color="auto"/>
            <w:right w:val="none" w:sz="0" w:space="0" w:color="auto"/>
          </w:divBdr>
        </w:div>
        <w:div w:id="13461502">
          <w:marLeft w:val="1166"/>
          <w:marRight w:val="0"/>
          <w:marTop w:val="96"/>
          <w:marBottom w:val="120"/>
          <w:divBdr>
            <w:top w:val="none" w:sz="0" w:space="0" w:color="auto"/>
            <w:left w:val="none" w:sz="0" w:space="0" w:color="auto"/>
            <w:bottom w:val="none" w:sz="0" w:space="0" w:color="auto"/>
            <w:right w:val="none" w:sz="0" w:space="0" w:color="auto"/>
          </w:divBdr>
        </w:div>
      </w:divsChild>
    </w:div>
    <w:div w:id="541208963">
      <w:bodyDiv w:val="1"/>
      <w:marLeft w:val="0"/>
      <w:marRight w:val="0"/>
      <w:marTop w:val="0"/>
      <w:marBottom w:val="0"/>
      <w:divBdr>
        <w:top w:val="none" w:sz="0" w:space="0" w:color="auto"/>
        <w:left w:val="none" w:sz="0" w:space="0" w:color="auto"/>
        <w:bottom w:val="none" w:sz="0" w:space="0" w:color="auto"/>
        <w:right w:val="none" w:sz="0" w:space="0" w:color="auto"/>
      </w:divBdr>
      <w:divsChild>
        <w:div w:id="106394814">
          <w:marLeft w:val="547"/>
          <w:marRight w:val="0"/>
          <w:marTop w:val="115"/>
          <w:marBottom w:val="120"/>
          <w:divBdr>
            <w:top w:val="none" w:sz="0" w:space="0" w:color="auto"/>
            <w:left w:val="none" w:sz="0" w:space="0" w:color="auto"/>
            <w:bottom w:val="none" w:sz="0" w:space="0" w:color="auto"/>
            <w:right w:val="none" w:sz="0" w:space="0" w:color="auto"/>
          </w:divBdr>
        </w:div>
        <w:div w:id="1991443976">
          <w:marLeft w:val="1166"/>
          <w:marRight w:val="0"/>
          <w:marTop w:val="115"/>
          <w:marBottom w:val="120"/>
          <w:divBdr>
            <w:top w:val="none" w:sz="0" w:space="0" w:color="auto"/>
            <w:left w:val="none" w:sz="0" w:space="0" w:color="auto"/>
            <w:bottom w:val="none" w:sz="0" w:space="0" w:color="auto"/>
            <w:right w:val="none" w:sz="0" w:space="0" w:color="auto"/>
          </w:divBdr>
        </w:div>
        <w:div w:id="1862429979">
          <w:marLeft w:val="1166"/>
          <w:marRight w:val="0"/>
          <w:marTop w:val="115"/>
          <w:marBottom w:val="120"/>
          <w:divBdr>
            <w:top w:val="none" w:sz="0" w:space="0" w:color="auto"/>
            <w:left w:val="none" w:sz="0" w:space="0" w:color="auto"/>
            <w:bottom w:val="none" w:sz="0" w:space="0" w:color="auto"/>
            <w:right w:val="none" w:sz="0" w:space="0" w:color="auto"/>
          </w:divBdr>
        </w:div>
        <w:div w:id="400251404">
          <w:marLeft w:val="1166"/>
          <w:marRight w:val="0"/>
          <w:marTop w:val="115"/>
          <w:marBottom w:val="120"/>
          <w:divBdr>
            <w:top w:val="none" w:sz="0" w:space="0" w:color="auto"/>
            <w:left w:val="none" w:sz="0" w:space="0" w:color="auto"/>
            <w:bottom w:val="none" w:sz="0" w:space="0" w:color="auto"/>
            <w:right w:val="none" w:sz="0" w:space="0" w:color="auto"/>
          </w:divBdr>
        </w:div>
      </w:divsChild>
    </w:div>
    <w:div w:id="585695471">
      <w:bodyDiv w:val="1"/>
      <w:marLeft w:val="0"/>
      <w:marRight w:val="0"/>
      <w:marTop w:val="0"/>
      <w:marBottom w:val="0"/>
      <w:divBdr>
        <w:top w:val="none" w:sz="0" w:space="0" w:color="auto"/>
        <w:left w:val="none" w:sz="0" w:space="0" w:color="auto"/>
        <w:bottom w:val="none" w:sz="0" w:space="0" w:color="auto"/>
        <w:right w:val="none" w:sz="0" w:space="0" w:color="auto"/>
      </w:divBdr>
      <w:divsChild>
        <w:div w:id="40833636">
          <w:marLeft w:val="1166"/>
          <w:marRight w:val="0"/>
          <w:marTop w:val="115"/>
          <w:marBottom w:val="120"/>
          <w:divBdr>
            <w:top w:val="none" w:sz="0" w:space="0" w:color="auto"/>
            <w:left w:val="none" w:sz="0" w:space="0" w:color="auto"/>
            <w:bottom w:val="none" w:sz="0" w:space="0" w:color="auto"/>
            <w:right w:val="none" w:sz="0" w:space="0" w:color="auto"/>
          </w:divBdr>
        </w:div>
      </w:divsChild>
    </w:div>
    <w:div w:id="594367446">
      <w:bodyDiv w:val="1"/>
      <w:marLeft w:val="0"/>
      <w:marRight w:val="0"/>
      <w:marTop w:val="0"/>
      <w:marBottom w:val="0"/>
      <w:divBdr>
        <w:top w:val="none" w:sz="0" w:space="0" w:color="auto"/>
        <w:left w:val="none" w:sz="0" w:space="0" w:color="auto"/>
        <w:bottom w:val="none" w:sz="0" w:space="0" w:color="auto"/>
        <w:right w:val="none" w:sz="0" w:space="0" w:color="auto"/>
      </w:divBdr>
      <w:divsChild>
        <w:div w:id="1178226478">
          <w:marLeft w:val="1886"/>
          <w:marRight w:val="0"/>
          <w:marTop w:val="101"/>
          <w:marBottom w:val="120"/>
          <w:divBdr>
            <w:top w:val="none" w:sz="0" w:space="0" w:color="auto"/>
            <w:left w:val="none" w:sz="0" w:space="0" w:color="auto"/>
            <w:bottom w:val="none" w:sz="0" w:space="0" w:color="auto"/>
            <w:right w:val="none" w:sz="0" w:space="0" w:color="auto"/>
          </w:divBdr>
        </w:div>
        <w:div w:id="657920477">
          <w:marLeft w:val="1886"/>
          <w:marRight w:val="0"/>
          <w:marTop w:val="101"/>
          <w:marBottom w:val="120"/>
          <w:divBdr>
            <w:top w:val="none" w:sz="0" w:space="0" w:color="auto"/>
            <w:left w:val="none" w:sz="0" w:space="0" w:color="auto"/>
            <w:bottom w:val="none" w:sz="0" w:space="0" w:color="auto"/>
            <w:right w:val="none" w:sz="0" w:space="0" w:color="auto"/>
          </w:divBdr>
        </w:div>
        <w:div w:id="733968563">
          <w:marLeft w:val="1886"/>
          <w:marRight w:val="0"/>
          <w:marTop w:val="101"/>
          <w:marBottom w:val="120"/>
          <w:divBdr>
            <w:top w:val="none" w:sz="0" w:space="0" w:color="auto"/>
            <w:left w:val="none" w:sz="0" w:space="0" w:color="auto"/>
            <w:bottom w:val="none" w:sz="0" w:space="0" w:color="auto"/>
            <w:right w:val="none" w:sz="0" w:space="0" w:color="auto"/>
          </w:divBdr>
        </w:div>
      </w:divsChild>
    </w:div>
    <w:div w:id="744228812">
      <w:bodyDiv w:val="1"/>
      <w:marLeft w:val="0"/>
      <w:marRight w:val="0"/>
      <w:marTop w:val="0"/>
      <w:marBottom w:val="0"/>
      <w:divBdr>
        <w:top w:val="none" w:sz="0" w:space="0" w:color="auto"/>
        <w:left w:val="none" w:sz="0" w:space="0" w:color="auto"/>
        <w:bottom w:val="none" w:sz="0" w:space="0" w:color="auto"/>
        <w:right w:val="none" w:sz="0" w:space="0" w:color="auto"/>
      </w:divBdr>
      <w:divsChild>
        <w:div w:id="1830097072">
          <w:marLeft w:val="1166"/>
          <w:marRight w:val="0"/>
          <w:marTop w:val="96"/>
          <w:marBottom w:val="120"/>
          <w:divBdr>
            <w:top w:val="none" w:sz="0" w:space="0" w:color="auto"/>
            <w:left w:val="none" w:sz="0" w:space="0" w:color="auto"/>
            <w:bottom w:val="none" w:sz="0" w:space="0" w:color="auto"/>
            <w:right w:val="none" w:sz="0" w:space="0" w:color="auto"/>
          </w:divBdr>
        </w:div>
      </w:divsChild>
    </w:div>
    <w:div w:id="954169990">
      <w:bodyDiv w:val="1"/>
      <w:marLeft w:val="0"/>
      <w:marRight w:val="0"/>
      <w:marTop w:val="0"/>
      <w:marBottom w:val="0"/>
      <w:divBdr>
        <w:top w:val="none" w:sz="0" w:space="0" w:color="auto"/>
        <w:left w:val="none" w:sz="0" w:space="0" w:color="auto"/>
        <w:bottom w:val="none" w:sz="0" w:space="0" w:color="auto"/>
        <w:right w:val="none" w:sz="0" w:space="0" w:color="auto"/>
      </w:divBdr>
      <w:divsChild>
        <w:div w:id="385031128">
          <w:marLeft w:val="1166"/>
          <w:marRight w:val="0"/>
          <w:marTop w:val="115"/>
          <w:marBottom w:val="120"/>
          <w:divBdr>
            <w:top w:val="none" w:sz="0" w:space="0" w:color="auto"/>
            <w:left w:val="none" w:sz="0" w:space="0" w:color="auto"/>
            <w:bottom w:val="none" w:sz="0" w:space="0" w:color="auto"/>
            <w:right w:val="none" w:sz="0" w:space="0" w:color="auto"/>
          </w:divBdr>
        </w:div>
        <w:div w:id="1008942088">
          <w:marLeft w:val="1166"/>
          <w:marRight w:val="0"/>
          <w:marTop w:val="115"/>
          <w:marBottom w:val="120"/>
          <w:divBdr>
            <w:top w:val="none" w:sz="0" w:space="0" w:color="auto"/>
            <w:left w:val="none" w:sz="0" w:space="0" w:color="auto"/>
            <w:bottom w:val="none" w:sz="0" w:space="0" w:color="auto"/>
            <w:right w:val="none" w:sz="0" w:space="0" w:color="auto"/>
          </w:divBdr>
        </w:div>
        <w:div w:id="37440653">
          <w:marLeft w:val="1166"/>
          <w:marRight w:val="0"/>
          <w:marTop w:val="115"/>
          <w:marBottom w:val="120"/>
          <w:divBdr>
            <w:top w:val="none" w:sz="0" w:space="0" w:color="auto"/>
            <w:left w:val="none" w:sz="0" w:space="0" w:color="auto"/>
            <w:bottom w:val="none" w:sz="0" w:space="0" w:color="auto"/>
            <w:right w:val="none" w:sz="0" w:space="0" w:color="auto"/>
          </w:divBdr>
        </w:div>
        <w:div w:id="1299603147">
          <w:marLeft w:val="1166"/>
          <w:marRight w:val="0"/>
          <w:marTop w:val="115"/>
          <w:marBottom w:val="120"/>
          <w:divBdr>
            <w:top w:val="none" w:sz="0" w:space="0" w:color="auto"/>
            <w:left w:val="none" w:sz="0" w:space="0" w:color="auto"/>
            <w:bottom w:val="none" w:sz="0" w:space="0" w:color="auto"/>
            <w:right w:val="none" w:sz="0" w:space="0" w:color="auto"/>
          </w:divBdr>
        </w:div>
      </w:divsChild>
    </w:div>
    <w:div w:id="1171021036">
      <w:bodyDiv w:val="1"/>
      <w:marLeft w:val="0"/>
      <w:marRight w:val="0"/>
      <w:marTop w:val="0"/>
      <w:marBottom w:val="0"/>
      <w:divBdr>
        <w:top w:val="none" w:sz="0" w:space="0" w:color="auto"/>
        <w:left w:val="none" w:sz="0" w:space="0" w:color="auto"/>
        <w:bottom w:val="none" w:sz="0" w:space="0" w:color="auto"/>
        <w:right w:val="none" w:sz="0" w:space="0" w:color="auto"/>
      </w:divBdr>
      <w:divsChild>
        <w:div w:id="342173592">
          <w:marLeft w:val="1166"/>
          <w:marRight w:val="0"/>
          <w:marTop w:val="115"/>
          <w:marBottom w:val="120"/>
          <w:divBdr>
            <w:top w:val="none" w:sz="0" w:space="0" w:color="auto"/>
            <w:left w:val="none" w:sz="0" w:space="0" w:color="auto"/>
            <w:bottom w:val="none" w:sz="0" w:space="0" w:color="auto"/>
            <w:right w:val="none" w:sz="0" w:space="0" w:color="auto"/>
          </w:divBdr>
        </w:div>
        <w:div w:id="2081979680">
          <w:marLeft w:val="1886"/>
          <w:marRight w:val="0"/>
          <w:marTop w:val="101"/>
          <w:marBottom w:val="120"/>
          <w:divBdr>
            <w:top w:val="none" w:sz="0" w:space="0" w:color="auto"/>
            <w:left w:val="none" w:sz="0" w:space="0" w:color="auto"/>
            <w:bottom w:val="none" w:sz="0" w:space="0" w:color="auto"/>
            <w:right w:val="none" w:sz="0" w:space="0" w:color="auto"/>
          </w:divBdr>
        </w:div>
        <w:div w:id="2098211401">
          <w:marLeft w:val="1886"/>
          <w:marRight w:val="0"/>
          <w:marTop w:val="101"/>
          <w:marBottom w:val="120"/>
          <w:divBdr>
            <w:top w:val="none" w:sz="0" w:space="0" w:color="auto"/>
            <w:left w:val="none" w:sz="0" w:space="0" w:color="auto"/>
            <w:bottom w:val="none" w:sz="0" w:space="0" w:color="auto"/>
            <w:right w:val="none" w:sz="0" w:space="0" w:color="auto"/>
          </w:divBdr>
        </w:div>
        <w:div w:id="2128617992">
          <w:marLeft w:val="1886"/>
          <w:marRight w:val="0"/>
          <w:marTop w:val="101"/>
          <w:marBottom w:val="120"/>
          <w:divBdr>
            <w:top w:val="none" w:sz="0" w:space="0" w:color="auto"/>
            <w:left w:val="none" w:sz="0" w:space="0" w:color="auto"/>
            <w:bottom w:val="none" w:sz="0" w:space="0" w:color="auto"/>
            <w:right w:val="none" w:sz="0" w:space="0" w:color="auto"/>
          </w:divBdr>
        </w:div>
        <w:div w:id="1159157271">
          <w:marLeft w:val="1886"/>
          <w:marRight w:val="0"/>
          <w:marTop w:val="101"/>
          <w:marBottom w:val="120"/>
          <w:divBdr>
            <w:top w:val="none" w:sz="0" w:space="0" w:color="auto"/>
            <w:left w:val="none" w:sz="0" w:space="0" w:color="auto"/>
            <w:bottom w:val="none" w:sz="0" w:space="0" w:color="auto"/>
            <w:right w:val="none" w:sz="0" w:space="0" w:color="auto"/>
          </w:divBdr>
        </w:div>
      </w:divsChild>
    </w:div>
    <w:div w:id="1203442364">
      <w:bodyDiv w:val="1"/>
      <w:marLeft w:val="0"/>
      <w:marRight w:val="0"/>
      <w:marTop w:val="0"/>
      <w:marBottom w:val="0"/>
      <w:divBdr>
        <w:top w:val="none" w:sz="0" w:space="0" w:color="auto"/>
        <w:left w:val="none" w:sz="0" w:space="0" w:color="auto"/>
        <w:bottom w:val="none" w:sz="0" w:space="0" w:color="auto"/>
        <w:right w:val="none" w:sz="0" w:space="0" w:color="auto"/>
      </w:divBdr>
      <w:divsChild>
        <w:div w:id="1496456686">
          <w:marLeft w:val="1166"/>
          <w:marRight w:val="0"/>
          <w:marTop w:val="96"/>
          <w:marBottom w:val="120"/>
          <w:divBdr>
            <w:top w:val="none" w:sz="0" w:space="0" w:color="auto"/>
            <w:left w:val="none" w:sz="0" w:space="0" w:color="auto"/>
            <w:bottom w:val="none" w:sz="0" w:space="0" w:color="auto"/>
            <w:right w:val="none" w:sz="0" w:space="0" w:color="auto"/>
          </w:divBdr>
        </w:div>
      </w:divsChild>
    </w:div>
    <w:div w:id="1323659420">
      <w:bodyDiv w:val="1"/>
      <w:marLeft w:val="0"/>
      <w:marRight w:val="0"/>
      <w:marTop w:val="0"/>
      <w:marBottom w:val="0"/>
      <w:divBdr>
        <w:top w:val="none" w:sz="0" w:space="0" w:color="auto"/>
        <w:left w:val="none" w:sz="0" w:space="0" w:color="auto"/>
        <w:bottom w:val="none" w:sz="0" w:space="0" w:color="auto"/>
        <w:right w:val="none" w:sz="0" w:space="0" w:color="auto"/>
      </w:divBdr>
      <w:divsChild>
        <w:div w:id="886723439">
          <w:marLeft w:val="547"/>
          <w:marRight w:val="0"/>
          <w:marTop w:val="96"/>
          <w:marBottom w:val="120"/>
          <w:divBdr>
            <w:top w:val="none" w:sz="0" w:space="0" w:color="auto"/>
            <w:left w:val="none" w:sz="0" w:space="0" w:color="auto"/>
            <w:bottom w:val="none" w:sz="0" w:space="0" w:color="auto"/>
            <w:right w:val="none" w:sz="0" w:space="0" w:color="auto"/>
          </w:divBdr>
        </w:div>
        <w:div w:id="318460396">
          <w:marLeft w:val="1166"/>
          <w:marRight w:val="0"/>
          <w:marTop w:val="96"/>
          <w:marBottom w:val="120"/>
          <w:divBdr>
            <w:top w:val="none" w:sz="0" w:space="0" w:color="auto"/>
            <w:left w:val="none" w:sz="0" w:space="0" w:color="auto"/>
            <w:bottom w:val="none" w:sz="0" w:space="0" w:color="auto"/>
            <w:right w:val="none" w:sz="0" w:space="0" w:color="auto"/>
          </w:divBdr>
        </w:div>
        <w:div w:id="1322661934">
          <w:marLeft w:val="1166"/>
          <w:marRight w:val="0"/>
          <w:marTop w:val="96"/>
          <w:marBottom w:val="120"/>
          <w:divBdr>
            <w:top w:val="none" w:sz="0" w:space="0" w:color="auto"/>
            <w:left w:val="none" w:sz="0" w:space="0" w:color="auto"/>
            <w:bottom w:val="none" w:sz="0" w:space="0" w:color="auto"/>
            <w:right w:val="none" w:sz="0" w:space="0" w:color="auto"/>
          </w:divBdr>
        </w:div>
      </w:divsChild>
    </w:div>
    <w:div w:id="1353729888">
      <w:bodyDiv w:val="1"/>
      <w:marLeft w:val="0"/>
      <w:marRight w:val="0"/>
      <w:marTop w:val="0"/>
      <w:marBottom w:val="0"/>
      <w:divBdr>
        <w:top w:val="none" w:sz="0" w:space="0" w:color="auto"/>
        <w:left w:val="none" w:sz="0" w:space="0" w:color="auto"/>
        <w:bottom w:val="none" w:sz="0" w:space="0" w:color="auto"/>
        <w:right w:val="none" w:sz="0" w:space="0" w:color="auto"/>
      </w:divBdr>
      <w:divsChild>
        <w:div w:id="2108041427">
          <w:marLeft w:val="1166"/>
          <w:marRight w:val="0"/>
          <w:marTop w:val="96"/>
          <w:marBottom w:val="120"/>
          <w:divBdr>
            <w:top w:val="none" w:sz="0" w:space="0" w:color="auto"/>
            <w:left w:val="none" w:sz="0" w:space="0" w:color="auto"/>
            <w:bottom w:val="none" w:sz="0" w:space="0" w:color="auto"/>
            <w:right w:val="none" w:sz="0" w:space="0" w:color="auto"/>
          </w:divBdr>
        </w:div>
        <w:div w:id="1262379066">
          <w:marLeft w:val="1166"/>
          <w:marRight w:val="0"/>
          <w:marTop w:val="96"/>
          <w:marBottom w:val="120"/>
          <w:divBdr>
            <w:top w:val="none" w:sz="0" w:space="0" w:color="auto"/>
            <w:left w:val="none" w:sz="0" w:space="0" w:color="auto"/>
            <w:bottom w:val="none" w:sz="0" w:space="0" w:color="auto"/>
            <w:right w:val="none" w:sz="0" w:space="0" w:color="auto"/>
          </w:divBdr>
        </w:div>
        <w:div w:id="437994552">
          <w:marLeft w:val="1166"/>
          <w:marRight w:val="0"/>
          <w:marTop w:val="96"/>
          <w:marBottom w:val="120"/>
          <w:divBdr>
            <w:top w:val="none" w:sz="0" w:space="0" w:color="auto"/>
            <w:left w:val="none" w:sz="0" w:space="0" w:color="auto"/>
            <w:bottom w:val="none" w:sz="0" w:space="0" w:color="auto"/>
            <w:right w:val="none" w:sz="0" w:space="0" w:color="auto"/>
          </w:divBdr>
        </w:div>
        <w:div w:id="170293872">
          <w:marLeft w:val="1166"/>
          <w:marRight w:val="0"/>
          <w:marTop w:val="96"/>
          <w:marBottom w:val="120"/>
          <w:divBdr>
            <w:top w:val="none" w:sz="0" w:space="0" w:color="auto"/>
            <w:left w:val="none" w:sz="0" w:space="0" w:color="auto"/>
            <w:bottom w:val="none" w:sz="0" w:space="0" w:color="auto"/>
            <w:right w:val="none" w:sz="0" w:space="0" w:color="auto"/>
          </w:divBdr>
        </w:div>
      </w:divsChild>
    </w:div>
    <w:div w:id="2067994885">
      <w:bodyDiv w:val="1"/>
      <w:marLeft w:val="0"/>
      <w:marRight w:val="0"/>
      <w:marTop w:val="0"/>
      <w:marBottom w:val="0"/>
      <w:divBdr>
        <w:top w:val="none" w:sz="0" w:space="0" w:color="auto"/>
        <w:left w:val="none" w:sz="0" w:space="0" w:color="auto"/>
        <w:bottom w:val="none" w:sz="0" w:space="0" w:color="auto"/>
        <w:right w:val="none" w:sz="0" w:space="0" w:color="auto"/>
      </w:divBdr>
      <w:divsChild>
        <w:div w:id="1212571014">
          <w:marLeft w:val="1166"/>
          <w:marRight w:val="0"/>
          <w:marTop w:val="115"/>
          <w:marBottom w:val="120"/>
          <w:divBdr>
            <w:top w:val="none" w:sz="0" w:space="0" w:color="auto"/>
            <w:left w:val="none" w:sz="0" w:space="0" w:color="auto"/>
            <w:bottom w:val="none" w:sz="0" w:space="0" w:color="auto"/>
            <w:right w:val="none" w:sz="0" w:space="0" w:color="auto"/>
          </w:divBdr>
        </w:div>
        <w:div w:id="395051094">
          <w:marLeft w:val="1166"/>
          <w:marRight w:val="0"/>
          <w:marTop w:val="115"/>
          <w:marBottom w:val="120"/>
          <w:divBdr>
            <w:top w:val="none" w:sz="0" w:space="0" w:color="auto"/>
            <w:left w:val="none" w:sz="0" w:space="0" w:color="auto"/>
            <w:bottom w:val="none" w:sz="0" w:space="0" w:color="auto"/>
            <w:right w:val="none" w:sz="0" w:space="0" w:color="auto"/>
          </w:divBdr>
        </w:div>
        <w:div w:id="195117237">
          <w:marLeft w:val="1166"/>
          <w:marRight w:val="0"/>
          <w:marTop w:val="115"/>
          <w:marBottom w:val="120"/>
          <w:divBdr>
            <w:top w:val="none" w:sz="0" w:space="0" w:color="auto"/>
            <w:left w:val="none" w:sz="0" w:space="0" w:color="auto"/>
            <w:bottom w:val="none" w:sz="0" w:space="0" w:color="auto"/>
            <w:right w:val="none" w:sz="0" w:space="0" w:color="auto"/>
          </w:divBdr>
        </w:div>
        <w:div w:id="1944066530">
          <w:marLeft w:val="1166"/>
          <w:marRight w:val="0"/>
          <w:marTop w:val="115"/>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topia.org/technology-integrationintroduc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whitacre@utrgv.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la.almaguer@utrgv.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pena2@utpa.edu" TargetMode="External"/><Relationship Id="rId4" Type="http://schemas.openxmlformats.org/officeDocument/2006/relationships/settings" Target="settings.xml"/><Relationship Id="rId9" Type="http://schemas.openxmlformats.org/officeDocument/2006/relationships/hyperlink" Target="mailto:cmpena2@utpa.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TPA%20Briefcase\2.%20%20Research\02%20Fall%202003%20-%20Spring%202004\Papers\02%20Site%202004%20-%20Pena,%20Kimmel%20&amp;%20Curts%20-%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144D-6E79-4EE5-8554-CBB1FDAC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Site 2004 - Pena, Kimmel &amp; Curts - New.dot</Template>
  <TotalTime>0</TotalTime>
  <Pages>24</Pages>
  <Words>4777</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31949</CharactersWithSpaces>
  <SharedDoc>false</SharedDoc>
  <HyperlinkBase/>
  <HLinks>
    <vt:vector size="18" baseType="variant">
      <vt:variant>
        <vt:i4>4849669</vt:i4>
      </vt:variant>
      <vt:variant>
        <vt:i4>6</vt:i4>
      </vt:variant>
      <vt:variant>
        <vt:i4>0</vt:i4>
      </vt:variant>
      <vt:variant>
        <vt:i4>5</vt:i4>
      </vt:variant>
      <vt:variant>
        <vt:lpwstr>mailto:almagueri@utpa.edu</vt:lpwstr>
      </vt:variant>
      <vt:variant>
        <vt:lpwstr/>
      </vt:variant>
      <vt:variant>
        <vt:i4>5111849</vt:i4>
      </vt:variant>
      <vt:variant>
        <vt:i4>3</vt:i4>
      </vt:variant>
      <vt:variant>
        <vt:i4>0</vt:i4>
      </vt:variant>
      <vt:variant>
        <vt:i4>5</vt:i4>
      </vt:variant>
      <vt:variant>
        <vt:lpwstr>mailto:cmpena2@panam.edu</vt:lpwstr>
      </vt:variant>
      <vt:variant>
        <vt:lpwstr/>
      </vt:variant>
      <vt:variant>
        <vt:i4>5898242</vt:i4>
      </vt:variant>
      <vt:variant>
        <vt:i4>0</vt:i4>
      </vt:variant>
      <vt:variant>
        <vt:i4>0</vt:i4>
      </vt:variant>
      <vt:variant>
        <vt:i4>5</vt:i4>
      </vt:variant>
      <vt:variant>
        <vt:lpwstr>mailto:mwhitacre@utpa.edu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Michael Whitacre</dc:creator>
  <cp:lastModifiedBy>Donald Perrin</cp:lastModifiedBy>
  <cp:revision>3</cp:revision>
  <cp:lastPrinted>2004-10-18T02:58:00Z</cp:lastPrinted>
  <dcterms:created xsi:type="dcterms:W3CDTF">2015-09-11T19:11:00Z</dcterms:created>
  <dcterms:modified xsi:type="dcterms:W3CDTF">2015-09-11T19:12:00Z</dcterms:modified>
</cp:coreProperties>
</file>